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tblpY="285"/>
        <w:tblOverlap w:val="never"/>
        <w:tblW w:w="9497" w:type="dxa"/>
        <w:tblLayout w:type="fixed"/>
        <w:tblCellMar>
          <w:left w:w="0" w:type="dxa"/>
          <w:right w:w="0" w:type="dxa"/>
        </w:tblCellMar>
        <w:tblLook w:val="0000" w:firstRow="0" w:lastRow="0" w:firstColumn="0" w:lastColumn="0" w:noHBand="0" w:noVBand="0"/>
      </w:tblPr>
      <w:tblGrid>
        <w:gridCol w:w="645"/>
        <w:gridCol w:w="1765"/>
        <w:gridCol w:w="425"/>
        <w:gridCol w:w="1215"/>
        <w:gridCol w:w="1337"/>
        <w:gridCol w:w="4110"/>
      </w:tblGrid>
      <w:tr w:rsidR="000A2E2B" w14:paraId="61A12734" w14:textId="5C5884AB" w:rsidTr="004E544B">
        <w:trPr>
          <w:trHeight w:hRule="exact" w:val="964"/>
        </w:trPr>
        <w:tc>
          <w:tcPr>
            <w:tcW w:w="4050" w:type="dxa"/>
            <w:gridSpan w:val="4"/>
            <w:vMerge w:val="restart"/>
          </w:tcPr>
          <w:p w14:paraId="775DB978" w14:textId="3A507E50" w:rsidR="000A2E2B" w:rsidRPr="004404AA" w:rsidRDefault="000A2E2B" w:rsidP="00446004">
            <w:pPr>
              <w:jc w:val="center"/>
              <w:rPr>
                <w:color w:val="FF0000"/>
                <w:sz w:val="20"/>
                <w:szCs w:val="20"/>
              </w:rPr>
            </w:pPr>
            <w:bookmarkStart w:id="0" w:name="STAMPCORNER"/>
            <w:r>
              <w:rPr>
                <w:color w:val="FF0000"/>
                <w:sz w:val="20"/>
                <w:szCs w:val="20"/>
              </w:rPr>
              <w:t>Авто угловой штамп</w:t>
            </w:r>
            <w:bookmarkEnd w:id="0"/>
          </w:p>
        </w:tc>
        <w:tc>
          <w:tcPr>
            <w:tcW w:w="5447" w:type="dxa"/>
            <w:gridSpan w:val="2"/>
          </w:tcPr>
          <w:p w14:paraId="4AE66BC9" w14:textId="52A3CF84" w:rsidR="000A2E2B" w:rsidRPr="000A2E2B" w:rsidRDefault="000A2E2B" w:rsidP="004235A2">
            <w:pPr>
              <w:jc w:val="right"/>
              <w:rPr>
                <w:color w:val="FF0000"/>
                <w:sz w:val="20"/>
                <w:szCs w:val="20"/>
                <w:lang w:val="en-US"/>
              </w:rPr>
            </w:pPr>
          </w:p>
        </w:tc>
      </w:tr>
      <w:tr w:rsidR="00636D5C" w14:paraId="2A7BF752" w14:textId="77777777" w:rsidTr="004E544B">
        <w:trPr>
          <w:trHeight w:hRule="exact" w:val="2296"/>
        </w:trPr>
        <w:tc>
          <w:tcPr>
            <w:tcW w:w="4050" w:type="dxa"/>
            <w:gridSpan w:val="4"/>
            <w:vMerge/>
          </w:tcPr>
          <w:p w14:paraId="6B0279A4" w14:textId="77777777" w:rsidR="00636D5C" w:rsidRDefault="00636D5C" w:rsidP="00446004">
            <w:pPr>
              <w:jc w:val="center"/>
              <w:rPr>
                <w:color w:val="FF0000"/>
                <w:sz w:val="20"/>
                <w:szCs w:val="20"/>
              </w:rPr>
            </w:pPr>
          </w:p>
        </w:tc>
        <w:tc>
          <w:tcPr>
            <w:tcW w:w="1337" w:type="dxa"/>
            <w:vMerge w:val="restart"/>
          </w:tcPr>
          <w:p w14:paraId="75DD8102" w14:textId="3D85B5CD" w:rsidR="00636D5C" w:rsidRPr="004235A2" w:rsidRDefault="00636D5C" w:rsidP="00877FFD">
            <w:pPr>
              <w:ind w:right="143"/>
              <w:jc w:val="right"/>
              <w:rPr>
                <w:szCs w:val="28"/>
              </w:rPr>
            </w:pPr>
          </w:p>
        </w:tc>
        <w:tc>
          <w:tcPr>
            <w:tcW w:w="4110" w:type="dxa"/>
            <w:vMerge w:val="restart"/>
          </w:tcPr>
          <w:p w14:paraId="1AE87DF7" w14:textId="37B9902A" w:rsidR="00636D5C" w:rsidRDefault="001D1307" w:rsidP="00202EB1">
            <w:pPr>
              <w:ind w:right="142"/>
              <w:jc w:val="both"/>
              <w:rPr>
                <w:szCs w:val="28"/>
              </w:rPr>
            </w:pPr>
            <w:r>
              <w:rPr>
                <w:szCs w:val="28"/>
              </w:rPr>
              <w:t xml:space="preserve">Руководителю </w:t>
            </w:r>
            <w:r w:rsidR="00960BFF">
              <w:rPr>
                <w:szCs w:val="28"/>
              </w:rPr>
              <w:t>ОУ</w:t>
            </w:r>
          </w:p>
          <w:p w14:paraId="66520FA6" w14:textId="77777777" w:rsidR="000C762D" w:rsidRDefault="000C762D" w:rsidP="00202EB1">
            <w:pPr>
              <w:ind w:right="142"/>
              <w:jc w:val="both"/>
              <w:rPr>
                <w:szCs w:val="28"/>
              </w:rPr>
            </w:pPr>
          </w:p>
          <w:p w14:paraId="6435266C" w14:textId="77777777" w:rsidR="00A12133" w:rsidRDefault="00A12133" w:rsidP="00202EB1">
            <w:pPr>
              <w:ind w:right="142"/>
              <w:jc w:val="both"/>
              <w:rPr>
                <w:szCs w:val="28"/>
              </w:rPr>
            </w:pPr>
          </w:p>
          <w:p w14:paraId="590185EF" w14:textId="2C4EC591" w:rsidR="00A12133" w:rsidRPr="0002436D" w:rsidRDefault="00A12133" w:rsidP="00202EB1">
            <w:pPr>
              <w:ind w:right="142"/>
              <w:jc w:val="both"/>
              <w:rPr>
                <w:b/>
                <w:sz w:val="20"/>
                <w:szCs w:val="20"/>
              </w:rPr>
            </w:pPr>
          </w:p>
        </w:tc>
      </w:tr>
      <w:tr w:rsidR="00636D5C" w14:paraId="4CF0E7DD" w14:textId="04C1EBCB" w:rsidTr="004E544B">
        <w:trPr>
          <w:trHeight w:hRule="exact" w:val="454"/>
        </w:trPr>
        <w:tc>
          <w:tcPr>
            <w:tcW w:w="4050" w:type="dxa"/>
            <w:gridSpan w:val="4"/>
          </w:tcPr>
          <w:p w14:paraId="7C40CE52" w14:textId="1D53C7CA" w:rsidR="00636D5C" w:rsidRPr="00CC3EC9" w:rsidRDefault="00636D5C" w:rsidP="004307E9">
            <w:pPr>
              <w:rPr>
                <w:sz w:val="20"/>
                <w:szCs w:val="20"/>
                <w:lang w:val="en-US"/>
              </w:rPr>
            </w:pPr>
            <w:bookmarkStart w:id="1" w:name="REGNUMDATESTAMP"/>
            <w:r w:rsidRPr="000E5457">
              <w:rPr>
                <w:color w:val="FF0000"/>
                <w:sz w:val="22"/>
                <w:szCs w:val="20"/>
              </w:rPr>
              <w:t>[Авто_рег.номер</w:t>
            </w:r>
            <w:r w:rsidRPr="000E5457">
              <w:rPr>
                <w:color w:val="FF0000"/>
                <w:sz w:val="22"/>
                <w:szCs w:val="20"/>
                <w:lang w:val="en-US"/>
              </w:rPr>
              <w:t>]</w:t>
            </w:r>
            <w:bookmarkEnd w:id="1"/>
          </w:p>
        </w:tc>
        <w:tc>
          <w:tcPr>
            <w:tcW w:w="1337" w:type="dxa"/>
            <w:vMerge/>
          </w:tcPr>
          <w:p w14:paraId="2F842107" w14:textId="77777777" w:rsidR="00636D5C" w:rsidRPr="000E5457" w:rsidRDefault="00636D5C" w:rsidP="00446004">
            <w:pPr>
              <w:rPr>
                <w:color w:val="FF0000"/>
                <w:sz w:val="22"/>
                <w:szCs w:val="20"/>
              </w:rPr>
            </w:pPr>
          </w:p>
        </w:tc>
        <w:tc>
          <w:tcPr>
            <w:tcW w:w="4110" w:type="dxa"/>
            <w:vMerge/>
          </w:tcPr>
          <w:p w14:paraId="1E7F8232" w14:textId="640BB0A2" w:rsidR="00636D5C" w:rsidRPr="000E5457" w:rsidRDefault="00636D5C" w:rsidP="00446004">
            <w:pPr>
              <w:rPr>
                <w:color w:val="FF0000"/>
                <w:sz w:val="22"/>
                <w:szCs w:val="20"/>
              </w:rPr>
            </w:pPr>
          </w:p>
        </w:tc>
      </w:tr>
      <w:tr w:rsidR="00636D5C" w:rsidRPr="00697316" w14:paraId="62B2E704" w14:textId="1CB27B87" w:rsidTr="004E544B">
        <w:trPr>
          <w:trHeight w:hRule="exact" w:val="393"/>
        </w:trPr>
        <w:tc>
          <w:tcPr>
            <w:tcW w:w="645" w:type="dxa"/>
            <w:vAlign w:val="bottom"/>
          </w:tcPr>
          <w:p w14:paraId="50FBF794" w14:textId="77777777" w:rsidR="00636D5C" w:rsidRPr="0002436D" w:rsidRDefault="00636D5C" w:rsidP="00446004">
            <w:pPr>
              <w:rPr>
                <w:sz w:val="22"/>
                <w:szCs w:val="20"/>
              </w:rPr>
            </w:pPr>
            <w:r w:rsidRPr="000E5457">
              <w:rPr>
                <w:sz w:val="24"/>
                <w:szCs w:val="20"/>
              </w:rPr>
              <w:t>На №</w:t>
            </w:r>
          </w:p>
        </w:tc>
        <w:tc>
          <w:tcPr>
            <w:tcW w:w="1765" w:type="dxa"/>
            <w:tcBorders>
              <w:bottom w:val="single" w:sz="4" w:space="0" w:color="auto"/>
            </w:tcBorders>
            <w:vAlign w:val="bottom"/>
          </w:tcPr>
          <w:p w14:paraId="404C432E" w14:textId="64DC7F6F" w:rsidR="00636D5C" w:rsidRPr="0002436D" w:rsidRDefault="00636D5C" w:rsidP="004E544B">
            <w:pPr>
              <w:ind w:right="425"/>
              <w:rPr>
                <w:sz w:val="24"/>
              </w:rPr>
            </w:pPr>
          </w:p>
        </w:tc>
        <w:tc>
          <w:tcPr>
            <w:tcW w:w="425" w:type="dxa"/>
            <w:vAlign w:val="bottom"/>
          </w:tcPr>
          <w:p w14:paraId="60600B21" w14:textId="522385FE" w:rsidR="00636D5C" w:rsidRPr="0002436D" w:rsidRDefault="00636D5C" w:rsidP="00A65758">
            <w:pPr>
              <w:jc w:val="center"/>
              <w:rPr>
                <w:sz w:val="24"/>
              </w:rPr>
            </w:pPr>
            <w:r w:rsidRPr="0002436D">
              <w:rPr>
                <w:sz w:val="24"/>
              </w:rPr>
              <w:t>от</w:t>
            </w:r>
          </w:p>
        </w:tc>
        <w:tc>
          <w:tcPr>
            <w:tcW w:w="1215" w:type="dxa"/>
            <w:tcBorders>
              <w:left w:val="nil"/>
              <w:bottom w:val="single" w:sz="4" w:space="0" w:color="auto"/>
            </w:tcBorders>
            <w:vAlign w:val="bottom"/>
          </w:tcPr>
          <w:p w14:paraId="6C4B32BA" w14:textId="7A11BFE7" w:rsidR="00636D5C" w:rsidRPr="0002436D" w:rsidRDefault="00636D5C" w:rsidP="00966F04">
            <w:pPr>
              <w:rPr>
                <w:sz w:val="24"/>
              </w:rPr>
            </w:pPr>
          </w:p>
        </w:tc>
        <w:tc>
          <w:tcPr>
            <w:tcW w:w="1337" w:type="dxa"/>
            <w:vMerge/>
          </w:tcPr>
          <w:p w14:paraId="5F4E9089" w14:textId="77777777" w:rsidR="00636D5C" w:rsidRPr="00061E09" w:rsidRDefault="00636D5C" w:rsidP="00446004">
            <w:pPr>
              <w:rPr>
                <w:color w:val="1F4E79" w:themeColor="accent1" w:themeShade="80"/>
                <w:sz w:val="22"/>
                <w:szCs w:val="20"/>
              </w:rPr>
            </w:pPr>
          </w:p>
        </w:tc>
        <w:tc>
          <w:tcPr>
            <w:tcW w:w="4110" w:type="dxa"/>
            <w:vMerge/>
          </w:tcPr>
          <w:p w14:paraId="0639A8D6" w14:textId="05C7DBF9" w:rsidR="00636D5C" w:rsidRPr="00061E09" w:rsidRDefault="00636D5C" w:rsidP="00446004">
            <w:pPr>
              <w:rPr>
                <w:color w:val="1F4E79" w:themeColor="accent1" w:themeShade="80"/>
                <w:sz w:val="22"/>
                <w:szCs w:val="20"/>
              </w:rPr>
            </w:pPr>
          </w:p>
        </w:tc>
      </w:tr>
    </w:tbl>
    <w:p w14:paraId="77D40F01" w14:textId="39426DAB" w:rsidR="002A2F5A" w:rsidRDefault="002A2F5A" w:rsidP="009A1B11"/>
    <w:p w14:paraId="048F79BE" w14:textId="77777777" w:rsidR="00E46C50" w:rsidRDefault="000C762D" w:rsidP="000C762D">
      <w:pPr>
        <w:pStyle w:val="af2"/>
        <w:rPr>
          <w:sz w:val="28"/>
          <w:szCs w:val="28"/>
        </w:rPr>
      </w:pPr>
      <w:r w:rsidRPr="000C762D">
        <w:rPr>
          <w:sz w:val="28"/>
          <w:szCs w:val="28"/>
        </w:rPr>
        <w:t xml:space="preserve">О </w:t>
      </w:r>
      <w:r w:rsidR="00E46C50">
        <w:rPr>
          <w:sz w:val="28"/>
          <w:szCs w:val="28"/>
        </w:rPr>
        <w:t>мониторинге документов участников</w:t>
      </w:r>
    </w:p>
    <w:p w14:paraId="578193BA" w14:textId="77777777" w:rsidR="00E46C50" w:rsidRDefault="000C762D" w:rsidP="00E46C50">
      <w:pPr>
        <w:pStyle w:val="af2"/>
        <w:rPr>
          <w:sz w:val="28"/>
          <w:szCs w:val="28"/>
        </w:rPr>
      </w:pPr>
      <w:r w:rsidRPr="000C762D">
        <w:rPr>
          <w:sz w:val="28"/>
          <w:szCs w:val="28"/>
        </w:rPr>
        <w:t xml:space="preserve"> итогового сочинения</w:t>
      </w:r>
      <w:r w:rsidR="00E46C50">
        <w:rPr>
          <w:sz w:val="28"/>
          <w:szCs w:val="28"/>
        </w:rPr>
        <w:t xml:space="preserve"> </w:t>
      </w:r>
      <w:r w:rsidRPr="000C762D">
        <w:rPr>
          <w:sz w:val="28"/>
          <w:szCs w:val="28"/>
        </w:rPr>
        <w:t>(изложения)</w:t>
      </w:r>
    </w:p>
    <w:p w14:paraId="6373986D" w14:textId="1E5C9C76" w:rsidR="004E544B" w:rsidRPr="000C762D" w:rsidRDefault="00E46C50" w:rsidP="00E46C50">
      <w:pPr>
        <w:pStyle w:val="af2"/>
        <w:rPr>
          <w:sz w:val="28"/>
          <w:szCs w:val="28"/>
        </w:rPr>
      </w:pPr>
      <w:r>
        <w:rPr>
          <w:sz w:val="28"/>
          <w:szCs w:val="28"/>
        </w:rPr>
        <w:t xml:space="preserve"> в особых условиях</w:t>
      </w:r>
      <w:r w:rsidR="000C762D" w:rsidRPr="000C762D">
        <w:rPr>
          <w:sz w:val="28"/>
          <w:szCs w:val="28"/>
        </w:rPr>
        <w:t xml:space="preserve">  </w:t>
      </w:r>
      <w:r w:rsidR="009E0A2E">
        <w:rPr>
          <w:sz w:val="28"/>
          <w:szCs w:val="28"/>
        </w:rPr>
        <w:t xml:space="preserve">в </w:t>
      </w:r>
      <w:r w:rsidR="000C762D" w:rsidRPr="000C762D">
        <w:rPr>
          <w:sz w:val="28"/>
          <w:szCs w:val="28"/>
        </w:rPr>
        <w:t>2024</w:t>
      </w:r>
      <w:r>
        <w:rPr>
          <w:sz w:val="28"/>
          <w:szCs w:val="28"/>
        </w:rPr>
        <w:t xml:space="preserve">- 2025 </w:t>
      </w:r>
      <w:r w:rsidR="009E0A2E">
        <w:rPr>
          <w:sz w:val="28"/>
          <w:szCs w:val="28"/>
        </w:rPr>
        <w:t xml:space="preserve"> году</w:t>
      </w:r>
    </w:p>
    <w:p w14:paraId="3AEB03EC" w14:textId="0BF1F014" w:rsidR="00362F5B" w:rsidRDefault="004E544B" w:rsidP="004E544B">
      <w:pPr>
        <w:pStyle w:val="Style5"/>
        <w:ind w:firstLine="0"/>
        <w:jc w:val="both"/>
        <w:rPr>
          <w:sz w:val="28"/>
          <w:szCs w:val="28"/>
        </w:rPr>
      </w:pPr>
      <w:r w:rsidRPr="004E544B">
        <w:rPr>
          <w:sz w:val="28"/>
          <w:szCs w:val="28"/>
        </w:rPr>
        <w:tab/>
      </w:r>
      <w:r w:rsidRPr="004E544B">
        <w:rPr>
          <w:sz w:val="28"/>
          <w:szCs w:val="28"/>
        </w:rPr>
        <w:tab/>
      </w:r>
    </w:p>
    <w:p w14:paraId="03D75C28" w14:textId="77777777" w:rsidR="000C762D" w:rsidRPr="004E544B" w:rsidRDefault="000C762D" w:rsidP="004E544B">
      <w:pPr>
        <w:pStyle w:val="Style5"/>
        <w:ind w:firstLine="0"/>
        <w:jc w:val="both"/>
        <w:rPr>
          <w:sz w:val="28"/>
          <w:szCs w:val="28"/>
        </w:rPr>
      </w:pPr>
    </w:p>
    <w:p w14:paraId="05A6757E" w14:textId="7FD2D8F9" w:rsidR="006F2211" w:rsidRPr="00862C6E" w:rsidRDefault="004E544B" w:rsidP="006F2211">
      <w:pPr>
        <w:jc w:val="both"/>
        <w:rPr>
          <w:sz w:val="24"/>
        </w:rPr>
      </w:pPr>
      <w:r w:rsidRPr="004E544B">
        <w:rPr>
          <w:szCs w:val="28"/>
        </w:rPr>
        <w:t xml:space="preserve">   </w:t>
      </w:r>
      <w:r w:rsidR="000C762D">
        <w:rPr>
          <w:szCs w:val="28"/>
        </w:rPr>
        <w:tab/>
      </w:r>
      <w:r w:rsidRPr="00862C6E">
        <w:rPr>
          <w:sz w:val="24"/>
        </w:rPr>
        <w:t xml:space="preserve"> Управление образования администрации муниципального образования Новокубанский район </w:t>
      </w:r>
      <w:r w:rsidR="006F2211" w:rsidRPr="00862C6E">
        <w:rPr>
          <w:sz w:val="24"/>
        </w:rPr>
        <w:t>в</w:t>
      </w:r>
      <w:r w:rsidR="006F2211" w:rsidRPr="00862C6E">
        <w:rPr>
          <w:sz w:val="24"/>
        </w:rPr>
        <w:t xml:space="preserve"> соответствии с пунктом 8, разделом III Порядка проведения государственной итоговой аттестации по образовательным программам среднего общего образования, утвержденного приказом Министерства просвещения Российской Федерации и Федеральной службы по надзору в сфере образования от 4 апреля 2023 года № 233/552 «Об утверждении Порядка проведения государственной итоговой аттестации по образовательным программам среднего общего образования» (далее – Порядок ГИА - 11), письмом Федеральной службы по надзору в сфере образования от 14 октября 2024 года № 04-323 - методическими рекомендациями по организации и проведению итогового сочинения (изложения) в 2025 году, к государственной итоговой аттестации по образовательным программам среднего общего образования (далее – ГИА-11) допускаются обучающиеся, не имеющие академической задолженности, в полном объеме выполнившие учебный план или индивидуальный учебный план (имеющие годовые отметки по всем учебным предметам учебного плана за каждый год обучения по образовательным программам среднего общего образования не ниже удовлетворительных), а также имеющие результат «зачет» за </w:t>
      </w:r>
      <w:r w:rsidR="006F2211" w:rsidRPr="00862C6E">
        <w:rPr>
          <w:sz w:val="24"/>
        </w:rPr>
        <w:t>итоговое сочинение (изложение).</w:t>
      </w:r>
      <w:r w:rsidR="006F2211" w:rsidRPr="00862C6E">
        <w:rPr>
          <w:sz w:val="24"/>
        </w:rPr>
        <w:t>Итоговое сочинение (изложение) как услови</w:t>
      </w:r>
      <w:r w:rsidR="006F2211" w:rsidRPr="00862C6E">
        <w:rPr>
          <w:sz w:val="24"/>
        </w:rPr>
        <w:t xml:space="preserve">е допуска к ГИА для обучающихся </w:t>
      </w:r>
      <w:r w:rsidR="006F2211" w:rsidRPr="00862C6E">
        <w:rPr>
          <w:sz w:val="24"/>
        </w:rPr>
        <w:t>11(12) классов, экстернов - 4 декабря 2024 г.</w:t>
      </w:r>
    </w:p>
    <w:p w14:paraId="77188AB3" w14:textId="77777777" w:rsidR="006F2211" w:rsidRPr="00862C6E" w:rsidRDefault="006F2211" w:rsidP="006F2211">
      <w:pPr>
        <w:ind w:firstLine="708"/>
        <w:jc w:val="both"/>
        <w:rPr>
          <w:sz w:val="24"/>
        </w:rPr>
      </w:pPr>
      <w:r w:rsidRPr="00862C6E">
        <w:rPr>
          <w:sz w:val="24"/>
        </w:rPr>
        <w:t>Итоговое сочинение вправе писать по желанию выпускники прошлых лет, обучающиеся по образовательным программам среднего профессионального образования, лица со справкой об обучении, а также обучающиеся, получающие среднее общее образование в иностранных образовательных организациях.</w:t>
      </w:r>
    </w:p>
    <w:p w14:paraId="038DF6A8" w14:textId="77777777" w:rsidR="006F2211" w:rsidRPr="00862C6E" w:rsidRDefault="006F2211" w:rsidP="006F2211">
      <w:pPr>
        <w:ind w:firstLine="708"/>
        <w:jc w:val="both"/>
        <w:rPr>
          <w:sz w:val="24"/>
        </w:rPr>
      </w:pPr>
      <w:r w:rsidRPr="00862C6E">
        <w:rPr>
          <w:sz w:val="24"/>
        </w:rPr>
        <w:t>Срок участия в итоговом сочинении такие лица выбирают самостоятельно (первая среда декабря 2024 г. – 4 декабря 2024 г., первая среда февраля 2025 г. – 5 февраля 2025 г., вторая среда апреля 2025 г. – 9 апреля 2025 г.).</w:t>
      </w:r>
    </w:p>
    <w:p w14:paraId="783C47CC" w14:textId="77777777" w:rsidR="006F2211" w:rsidRPr="00862C6E" w:rsidRDefault="006F2211" w:rsidP="006F2211">
      <w:pPr>
        <w:ind w:firstLine="708"/>
        <w:jc w:val="both"/>
        <w:rPr>
          <w:sz w:val="24"/>
        </w:rPr>
      </w:pPr>
      <w:r w:rsidRPr="00862C6E">
        <w:rPr>
          <w:sz w:val="24"/>
        </w:rPr>
        <w:t>Указанные категории лиц для участия в итоговом сочинении подают заявления до 20 ноября 2024 года в места регистрации для участия в итоговом сочинении (приложение № 4 из методических рекомендаций), определенные приказом министерства образования, науки и молодежной политики Краснодарского края.</w:t>
      </w:r>
    </w:p>
    <w:p w14:paraId="3BD61E3D" w14:textId="1A81506C" w:rsidR="006F2211" w:rsidRPr="00862C6E" w:rsidRDefault="006F2211" w:rsidP="006F2211">
      <w:pPr>
        <w:tabs>
          <w:tab w:val="left" w:pos="851"/>
        </w:tabs>
        <w:ind w:firstLine="708"/>
        <w:jc w:val="both"/>
        <w:rPr>
          <w:sz w:val="24"/>
        </w:rPr>
      </w:pPr>
      <w:r w:rsidRPr="00862C6E">
        <w:rPr>
          <w:sz w:val="24"/>
        </w:rPr>
        <w:t>Ит</w:t>
      </w:r>
      <w:r w:rsidRPr="00862C6E">
        <w:rPr>
          <w:sz w:val="24"/>
        </w:rPr>
        <w:t xml:space="preserve">оговое изложение вправе писать: </w:t>
      </w:r>
      <w:r w:rsidRPr="00862C6E">
        <w:rPr>
          <w:sz w:val="24"/>
        </w:rPr>
        <w:t>обучающиеся и экстерны с ограниченными возможностями здор</w:t>
      </w:r>
      <w:r w:rsidRPr="00862C6E">
        <w:rPr>
          <w:sz w:val="24"/>
        </w:rPr>
        <w:t>овья, дети-инвалиды и инвалиды; обучающиеся</w:t>
      </w:r>
      <w:r w:rsidRPr="00862C6E">
        <w:rPr>
          <w:sz w:val="24"/>
        </w:rPr>
        <w:tab/>
      </w:r>
      <w:r w:rsidRPr="00862C6E">
        <w:rPr>
          <w:sz w:val="24"/>
        </w:rPr>
        <w:tab/>
        <w:t xml:space="preserve">по </w:t>
      </w:r>
      <w:r w:rsidRPr="00862C6E">
        <w:rPr>
          <w:sz w:val="24"/>
        </w:rPr>
        <w:t>образов</w:t>
      </w:r>
      <w:r w:rsidRPr="00862C6E">
        <w:rPr>
          <w:sz w:val="24"/>
        </w:rPr>
        <w:t>ательным</w:t>
      </w:r>
      <w:r w:rsidRPr="00862C6E">
        <w:rPr>
          <w:sz w:val="24"/>
        </w:rPr>
        <w:tab/>
        <w:t>программам</w:t>
      </w:r>
      <w:r w:rsidRPr="00862C6E">
        <w:rPr>
          <w:sz w:val="24"/>
        </w:rPr>
        <w:tab/>
        <w:t xml:space="preserve">среднего </w:t>
      </w:r>
      <w:r w:rsidRPr="00862C6E">
        <w:rPr>
          <w:sz w:val="24"/>
        </w:rPr>
        <w:t xml:space="preserve">общего образования в специальных учебно-воспитательных учреждениях закрытого типа, а также в учреждениях, исполняющих наказание в виде лишения свободы; лица, обучающиеся на дому, в образовательных </w:t>
      </w:r>
      <w:r w:rsidRPr="00862C6E">
        <w:rPr>
          <w:sz w:val="24"/>
        </w:rPr>
        <w:lastRenderedPageBreak/>
        <w:t>организациях, в том числе сана</w:t>
      </w:r>
      <w:r w:rsidRPr="00862C6E">
        <w:rPr>
          <w:sz w:val="24"/>
        </w:rPr>
        <w:t>торно-курортных, в</w:t>
      </w:r>
      <w:r w:rsidRPr="00862C6E">
        <w:rPr>
          <w:sz w:val="24"/>
        </w:rPr>
        <w:tab/>
        <w:t xml:space="preserve">которых проводятся </w:t>
      </w:r>
      <w:r w:rsidRPr="00862C6E">
        <w:rPr>
          <w:sz w:val="24"/>
        </w:rPr>
        <w:t>необходимы</w:t>
      </w:r>
      <w:r w:rsidRPr="00862C6E">
        <w:rPr>
          <w:sz w:val="24"/>
        </w:rPr>
        <w:t>е</w:t>
      </w:r>
      <w:r w:rsidRPr="00862C6E">
        <w:rPr>
          <w:sz w:val="24"/>
        </w:rPr>
        <w:tab/>
        <w:t>лечебные, реабилитационные</w:t>
      </w:r>
      <w:r w:rsidRPr="00862C6E">
        <w:rPr>
          <w:sz w:val="24"/>
        </w:rPr>
        <w:tab/>
        <w:t xml:space="preserve">и        </w:t>
      </w:r>
      <w:r w:rsidRPr="00862C6E">
        <w:rPr>
          <w:sz w:val="24"/>
        </w:rPr>
        <w:t>оздоровительные</w:t>
      </w:r>
      <w:r w:rsidRPr="00862C6E">
        <w:rPr>
          <w:sz w:val="24"/>
        </w:rPr>
        <w:t xml:space="preserve"> </w:t>
      </w:r>
      <w:r w:rsidRPr="00862C6E">
        <w:rPr>
          <w:sz w:val="24"/>
        </w:rPr>
        <w:t>мероприятия</w:t>
      </w:r>
      <w:r w:rsidRPr="00862C6E">
        <w:rPr>
          <w:sz w:val="24"/>
        </w:rPr>
        <w:tab/>
        <w:t>для</w:t>
      </w:r>
      <w:r w:rsidRPr="00862C6E">
        <w:rPr>
          <w:sz w:val="24"/>
        </w:rPr>
        <w:tab/>
      </w:r>
      <w:r w:rsidRPr="00862C6E">
        <w:rPr>
          <w:sz w:val="24"/>
        </w:rPr>
        <w:tab/>
        <w:t>нуждающихся</w:t>
      </w:r>
      <w:r w:rsidRPr="00862C6E">
        <w:rPr>
          <w:sz w:val="24"/>
        </w:rPr>
        <w:tab/>
        <w:t>в</w:t>
      </w:r>
      <w:r w:rsidRPr="00862C6E">
        <w:rPr>
          <w:sz w:val="24"/>
        </w:rPr>
        <w:t xml:space="preserve"> длительном </w:t>
      </w:r>
      <w:r w:rsidRPr="00862C6E">
        <w:rPr>
          <w:sz w:val="24"/>
        </w:rPr>
        <w:t>лечении на основании закл</w:t>
      </w:r>
      <w:r w:rsidRPr="00862C6E">
        <w:rPr>
          <w:sz w:val="24"/>
        </w:rPr>
        <w:t xml:space="preserve">ючения медицинской организации. </w:t>
      </w:r>
      <w:r w:rsidRPr="00862C6E">
        <w:rPr>
          <w:sz w:val="24"/>
        </w:rPr>
        <w:t>Основанием для организации итогового сочинения (изложения) на дому, в медицинской организации является заключение медицинской организации и рекомендации психолого-медико-педагогической комиссии (далее – ПМПК).</w:t>
      </w:r>
      <w:r w:rsidRPr="00862C6E">
        <w:rPr>
          <w:sz w:val="24"/>
        </w:rPr>
        <w:t xml:space="preserve"> </w:t>
      </w:r>
      <w:r w:rsidRPr="00862C6E">
        <w:rPr>
          <w:sz w:val="24"/>
        </w:rPr>
        <w:t>Для участников итогового сочинения (изложения) с ОВЗ, детей-инвалидов и инвалидов итоговое сочинение (изложение) может по их желанию и при наличии соответствующих медицинских показа</w:t>
      </w:r>
      <w:r w:rsidRPr="00862C6E">
        <w:rPr>
          <w:sz w:val="24"/>
        </w:rPr>
        <w:t>ний проводиться в устной форме. 1.</w:t>
      </w:r>
      <w:r w:rsidRPr="00862C6E">
        <w:rPr>
          <w:sz w:val="24"/>
        </w:rPr>
        <w:t xml:space="preserve">Участники итогового сочинения (изложения) с ограниченными возможностями здоровья при подаче заявления на написание итогового сочинения в особых условиях или изложения </w:t>
      </w:r>
      <w:r w:rsidRPr="00862C6E">
        <w:rPr>
          <w:b/>
          <w:sz w:val="24"/>
        </w:rPr>
        <w:t>представляют копию рекомендаций психолого-медико-педагогической комиссии.</w:t>
      </w:r>
    </w:p>
    <w:p w14:paraId="2052EF21" w14:textId="6DF6F39B" w:rsidR="006F2211" w:rsidRPr="00862C6E" w:rsidRDefault="006F2211" w:rsidP="006F2211">
      <w:pPr>
        <w:jc w:val="both"/>
        <w:rPr>
          <w:b/>
          <w:sz w:val="24"/>
        </w:rPr>
      </w:pPr>
      <w:r w:rsidRPr="00862C6E">
        <w:rPr>
          <w:sz w:val="24"/>
        </w:rPr>
        <w:t>2.</w:t>
      </w:r>
      <w:r w:rsidRPr="00862C6E">
        <w:rPr>
          <w:sz w:val="24"/>
        </w:rPr>
        <w:t xml:space="preserve">Участники итогового сочинения (изложения) дети-инвалиды и инвалиды – </w:t>
      </w:r>
      <w:r w:rsidRPr="00862C6E">
        <w:rPr>
          <w:b/>
          <w:sz w:val="24"/>
        </w:rPr>
        <w:t>оригинал или заверенную в установленном порядке копию справки</w:t>
      </w:r>
      <w:r w:rsidRPr="00862C6E">
        <w:rPr>
          <w:sz w:val="24"/>
        </w:rPr>
        <w:t xml:space="preserve">, подтверждающей факт установления инвалидности, выданной федеральным государственным учреждением </w:t>
      </w:r>
      <w:r w:rsidRPr="00862C6E">
        <w:rPr>
          <w:b/>
          <w:sz w:val="24"/>
        </w:rPr>
        <w:t>медико-социальной экспертизы (далее – справка МСЭ).</w:t>
      </w:r>
    </w:p>
    <w:p w14:paraId="188D00C5" w14:textId="1E5012C8" w:rsidR="006F2211" w:rsidRPr="00862C6E" w:rsidRDefault="006F2211" w:rsidP="006F2211">
      <w:pPr>
        <w:jc w:val="both"/>
        <w:rPr>
          <w:b/>
          <w:sz w:val="24"/>
        </w:rPr>
      </w:pPr>
      <w:r w:rsidRPr="00862C6E">
        <w:rPr>
          <w:sz w:val="24"/>
        </w:rPr>
        <w:t>3.</w:t>
      </w:r>
      <w:r w:rsidRPr="00862C6E">
        <w:rPr>
          <w:b/>
          <w:sz w:val="24"/>
        </w:rPr>
        <w:t>Документы,</w:t>
      </w:r>
      <w:r w:rsidRPr="00862C6E">
        <w:rPr>
          <w:sz w:val="24"/>
        </w:rPr>
        <w:t xml:space="preserve"> подтверждающие право писать итоговое изложение, сочинение (изложение) в особых условиях </w:t>
      </w:r>
      <w:r w:rsidRPr="00862C6E">
        <w:rPr>
          <w:b/>
          <w:sz w:val="24"/>
        </w:rPr>
        <w:t>должны иметь дату выдачи до момента пода</w:t>
      </w:r>
      <w:r w:rsidRPr="00862C6E">
        <w:rPr>
          <w:b/>
          <w:sz w:val="24"/>
        </w:rPr>
        <w:t>чи заявления.</w:t>
      </w:r>
    </w:p>
    <w:p w14:paraId="28C4B08F" w14:textId="77777777" w:rsidR="006F2211" w:rsidRPr="00862C6E" w:rsidRDefault="006F2211" w:rsidP="006F2211">
      <w:pPr>
        <w:jc w:val="both"/>
        <w:rPr>
          <w:sz w:val="24"/>
        </w:rPr>
      </w:pPr>
      <w:r w:rsidRPr="00862C6E">
        <w:rPr>
          <w:sz w:val="24"/>
        </w:rPr>
        <w:t>Информация в таблицу должна быть внесена в соответствии с рекомендациями ПМПК и методическими рекомендациями (учитывая реальные потребности участника итогового сочинения (изложения).</w:t>
      </w:r>
    </w:p>
    <w:p w14:paraId="5DFAC61F" w14:textId="0B7FC9CA" w:rsidR="006F2211" w:rsidRPr="00862C6E" w:rsidRDefault="00862C6E" w:rsidP="006F2211">
      <w:pPr>
        <w:jc w:val="both"/>
        <w:rPr>
          <w:sz w:val="24"/>
        </w:rPr>
      </w:pPr>
      <w:r w:rsidRPr="00862C6E">
        <w:rPr>
          <w:sz w:val="24"/>
        </w:rPr>
        <w:t>К</w:t>
      </w:r>
      <w:r w:rsidR="006F2211" w:rsidRPr="00862C6E">
        <w:rPr>
          <w:sz w:val="24"/>
        </w:rPr>
        <w:t>опии документов, заверенные печатью и подписью руководителя образовательной организации для:</w:t>
      </w:r>
    </w:p>
    <w:p w14:paraId="788F6CA6" w14:textId="77777777" w:rsidR="006F2211" w:rsidRPr="00862C6E" w:rsidRDefault="006F2211" w:rsidP="006F2211">
      <w:pPr>
        <w:jc w:val="both"/>
        <w:rPr>
          <w:sz w:val="24"/>
        </w:rPr>
      </w:pPr>
      <w:r w:rsidRPr="00862C6E">
        <w:rPr>
          <w:sz w:val="24"/>
        </w:rPr>
        <w:t>участников итогового сочинения (изложения) детей-инвалидов и инвалидов – копию справки МСЭ об инвалидности, справки МСЭ должны быть датированы до момента подачи заявления;</w:t>
      </w:r>
    </w:p>
    <w:p w14:paraId="314810E5" w14:textId="77777777" w:rsidR="006F2211" w:rsidRPr="00862C6E" w:rsidRDefault="006F2211" w:rsidP="006F2211">
      <w:pPr>
        <w:jc w:val="both"/>
        <w:rPr>
          <w:sz w:val="24"/>
        </w:rPr>
      </w:pPr>
      <w:r w:rsidRPr="00862C6E">
        <w:rPr>
          <w:sz w:val="24"/>
        </w:rPr>
        <w:t>участников итогового сочинения (изложения) с ограниченными возможностями здоровья – копию рекомендаций ПМПК.</w:t>
      </w:r>
    </w:p>
    <w:p w14:paraId="34BCECF2" w14:textId="77777777" w:rsidR="006F2211" w:rsidRPr="00862C6E" w:rsidRDefault="006F2211" w:rsidP="006F2211">
      <w:pPr>
        <w:jc w:val="both"/>
        <w:rPr>
          <w:sz w:val="24"/>
        </w:rPr>
      </w:pPr>
      <w:r w:rsidRPr="00862C6E">
        <w:rPr>
          <w:sz w:val="24"/>
        </w:rPr>
        <w:t>В случае окончания действия срока инвалидности необходимо предоставить в срок до 1 декабря 2024 года копию новой справки МСЭ об установлении или продлении действия инвалидности;</w:t>
      </w:r>
    </w:p>
    <w:p w14:paraId="4EDACBE4" w14:textId="79D950CE" w:rsidR="006F2211" w:rsidRPr="00862C6E" w:rsidRDefault="006F2211" w:rsidP="006F2211">
      <w:pPr>
        <w:jc w:val="both"/>
        <w:rPr>
          <w:sz w:val="24"/>
        </w:rPr>
      </w:pPr>
      <w:r w:rsidRPr="00862C6E">
        <w:rPr>
          <w:sz w:val="24"/>
        </w:rPr>
        <w:tab/>
        <w:t>копию заявления участника (по форме – приложения № 3, 4 из методических рекомендаций) на участие в итоговом сочинении (изложении) в 2024-2025 учебном году.</w:t>
      </w:r>
    </w:p>
    <w:p w14:paraId="3ACCCAB6" w14:textId="77777777" w:rsidR="006F2211" w:rsidRPr="00862C6E" w:rsidRDefault="006F2211" w:rsidP="006F2211">
      <w:pPr>
        <w:jc w:val="both"/>
        <w:rPr>
          <w:sz w:val="24"/>
        </w:rPr>
      </w:pPr>
      <w:r w:rsidRPr="00862C6E">
        <w:rPr>
          <w:sz w:val="24"/>
        </w:rPr>
        <w:t>Выпускники прошлых лет указывают дату участия в сочинении. Заявления распечатываются на одном листе с двух сторон.</w:t>
      </w:r>
    </w:p>
    <w:p w14:paraId="664D4ED7" w14:textId="77777777" w:rsidR="006F2211" w:rsidRPr="00862C6E" w:rsidRDefault="006F2211" w:rsidP="00862C6E">
      <w:pPr>
        <w:ind w:firstLine="708"/>
        <w:jc w:val="both"/>
        <w:rPr>
          <w:sz w:val="24"/>
        </w:rPr>
      </w:pPr>
      <w:r w:rsidRPr="00862C6E">
        <w:rPr>
          <w:sz w:val="24"/>
        </w:rPr>
        <w:t>Обращаем</w:t>
      </w:r>
      <w:r w:rsidRPr="00862C6E">
        <w:rPr>
          <w:sz w:val="24"/>
        </w:rPr>
        <w:tab/>
        <w:t>внимание,</w:t>
      </w:r>
      <w:r w:rsidRPr="00862C6E">
        <w:rPr>
          <w:sz w:val="24"/>
        </w:rPr>
        <w:tab/>
        <w:t>что</w:t>
      </w:r>
      <w:r w:rsidRPr="00862C6E">
        <w:rPr>
          <w:sz w:val="24"/>
        </w:rPr>
        <w:tab/>
        <w:t>в</w:t>
      </w:r>
      <w:r w:rsidRPr="00862C6E">
        <w:rPr>
          <w:sz w:val="24"/>
        </w:rPr>
        <w:tab/>
        <w:t>заявлении</w:t>
      </w:r>
      <w:r w:rsidRPr="00862C6E">
        <w:rPr>
          <w:sz w:val="24"/>
        </w:rPr>
        <w:tab/>
        <w:t>должны</w:t>
      </w:r>
      <w:r w:rsidRPr="00862C6E">
        <w:rPr>
          <w:sz w:val="24"/>
        </w:rPr>
        <w:tab/>
        <w:t>быть</w:t>
      </w:r>
      <w:r w:rsidRPr="00862C6E">
        <w:rPr>
          <w:sz w:val="24"/>
        </w:rPr>
        <w:tab/>
        <w:t>указаны</w:t>
      </w:r>
    </w:p>
    <w:p w14:paraId="3ED671D6" w14:textId="51A31E96" w:rsidR="006F2211" w:rsidRPr="00862C6E" w:rsidRDefault="006F2211" w:rsidP="006F2211">
      <w:pPr>
        <w:jc w:val="both"/>
        <w:rPr>
          <w:sz w:val="24"/>
        </w:rPr>
      </w:pPr>
      <w:r w:rsidRPr="00862C6E">
        <w:rPr>
          <w:sz w:val="24"/>
        </w:rPr>
        <w:t xml:space="preserve">дополнительные условия с учетом состояния здоровья и особенностей психофизического развития </w:t>
      </w:r>
      <w:r w:rsidR="00862C6E" w:rsidRPr="00862C6E">
        <w:rPr>
          <w:sz w:val="24"/>
        </w:rPr>
        <w:t xml:space="preserve">также предоставляются </w:t>
      </w:r>
    </w:p>
    <w:p w14:paraId="43D9EF84" w14:textId="20FDF9C1" w:rsidR="006F2211" w:rsidRPr="00862C6E" w:rsidRDefault="006F2211" w:rsidP="006F2211">
      <w:pPr>
        <w:jc w:val="both"/>
        <w:rPr>
          <w:sz w:val="24"/>
        </w:rPr>
      </w:pPr>
      <w:r w:rsidRPr="00862C6E">
        <w:rPr>
          <w:sz w:val="24"/>
        </w:rPr>
        <w:tab/>
        <w:t>копия паспорта участника;</w:t>
      </w:r>
    </w:p>
    <w:p w14:paraId="1AC66D74" w14:textId="4A6331F6" w:rsidR="006F2211" w:rsidRPr="00862C6E" w:rsidRDefault="006F2211" w:rsidP="006F2211">
      <w:pPr>
        <w:jc w:val="both"/>
        <w:rPr>
          <w:sz w:val="24"/>
        </w:rPr>
      </w:pPr>
      <w:r w:rsidRPr="00862C6E">
        <w:rPr>
          <w:sz w:val="24"/>
        </w:rPr>
        <w:tab/>
        <w:t>копия СНИЛС участника;</w:t>
      </w:r>
    </w:p>
    <w:p w14:paraId="6B6667B1" w14:textId="77777777" w:rsidR="006F2211" w:rsidRPr="00862C6E" w:rsidRDefault="006F2211" w:rsidP="00862C6E">
      <w:pPr>
        <w:ind w:firstLine="708"/>
        <w:jc w:val="both"/>
        <w:rPr>
          <w:sz w:val="24"/>
        </w:rPr>
      </w:pPr>
      <w:r w:rsidRPr="00862C6E">
        <w:rPr>
          <w:sz w:val="24"/>
        </w:rPr>
        <w:t>при смене фамилии – копии подтверждающих документов.</w:t>
      </w:r>
    </w:p>
    <w:p w14:paraId="5BA1B0CD" w14:textId="18CA7525" w:rsidR="006F2211" w:rsidRPr="00862C6E" w:rsidRDefault="006F2211" w:rsidP="00862C6E">
      <w:pPr>
        <w:ind w:firstLine="708"/>
        <w:jc w:val="both"/>
        <w:rPr>
          <w:sz w:val="24"/>
        </w:rPr>
      </w:pPr>
      <w:r w:rsidRPr="00862C6E">
        <w:rPr>
          <w:sz w:val="24"/>
        </w:rPr>
        <w:t>Обращаем Ваше внимание, что заключение ПМПК для прохождения ГИА-11, итогового сочинения (изложения) и создания специальных условий в ППЭ действительно в течение календарного года с даты его подписания.</w:t>
      </w:r>
    </w:p>
    <w:p w14:paraId="65089E7C" w14:textId="77777777" w:rsidR="006F2211" w:rsidRPr="00862C6E" w:rsidRDefault="006F2211" w:rsidP="00862C6E">
      <w:pPr>
        <w:ind w:firstLine="708"/>
        <w:jc w:val="both"/>
        <w:rPr>
          <w:sz w:val="24"/>
        </w:rPr>
      </w:pPr>
      <w:r w:rsidRPr="00862C6E">
        <w:rPr>
          <w:sz w:val="24"/>
        </w:rPr>
        <w:t>Все документы должны содержать: реквизиты (дату выдачи, номер), штамп и печать организации, выдавшей документ (с четким читаемым оттиском), подписи врачей с расшифровкой.</w:t>
      </w:r>
    </w:p>
    <w:p w14:paraId="752C1366" w14:textId="6388E771" w:rsidR="006F2211" w:rsidRPr="00862C6E" w:rsidRDefault="006F2211" w:rsidP="006F2211">
      <w:pPr>
        <w:jc w:val="both"/>
        <w:rPr>
          <w:sz w:val="24"/>
        </w:rPr>
      </w:pPr>
      <w:r w:rsidRPr="00862C6E">
        <w:rPr>
          <w:sz w:val="24"/>
        </w:rPr>
        <w:t>Документы на бумажных носителях, подтверждающие право писать итоговое сочинение (изложение) в особых условиях, должны быть подготовлены в соответствии с вышеназванными требованиями и храниться в управлении образованием у специалиста</w:t>
      </w:r>
      <w:r w:rsidR="00862C6E" w:rsidRPr="00862C6E">
        <w:rPr>
          <w:sz w:val="24"/>
        </w:rPr>
        <w:t>, отвечающего за их подготовку.</w:t>
      </w:r>
    </w:p>
    <w:p w14:paraId="36F134C1" w14:textId="0D71FC65" w:rsidR="006F2211" w:rsidRPr="00862C6E" w:rsidRDefault="006F2211" w:rsidP="00862C6E">
      <w:pPr>
        <w:ind w:firstLine="708"/>
        <w:jc w:val="both"/>
        <w:rPr>
          <w:b/>
          <w:sz w:val="24"/>
        </w:rPr>
      </w:pPr>
      <w:r w:rsidRPr="00862C6E">
        <w:rPr>
          <w:b/>
          <w:sz w:val="24"/>
        </w:rPr>
        <w:lastRenderedPageBreak/>
        <w:t xml:space="preserve">Прием документов участников итогового сочинения (изложения) на бумажных </w:t>
      </w:r>
      <w:r w:rsidR="00862C6E" w:rsidRPr="00862C6E">
        <w:rPr>
          <w:b/>
          <w:sz w:val="24"/>
        </w:rPr>
        <w:t>носителях и в электронном виде будет осуществляться 11 ноября</w:t>
      </w:r>
      <w:r w:rsidRPr="00862C6E">
        <w:rPr>
          <w:b/>
          <w:sz w:val="24"/>
        </w:rPr>
        <w:t xml:space="preserve"> 2024 года. Возможна предварительная запись по телефону.</w:t>
      </w:r>
    </w:p>
    <w:p w14:paraId="307FC09E" w14:textId="065731E5" w:rsidR="006F2211" w:rsidRPr="00862C6E" w:rsidRDefault="006F2211" w:rsidP="00862C6E">
      <w:pPr>
        <w:ind w:firstLine="708"/>
        <w:jc w:val="both"/>
        <w:rPr>
          <w:sz w:val="24"/>
        </w:rPr>
      </w:pPr>
      <w:r w:rsidRPr="00862C6E">
        <w:rPr>
          <w:sz w:val="24"/>
        </w:rPr>
        <w:t xml:space="preserve">На каждого участника формируется отдельная папка на электронных носителях с соответствующей надписью (например, </w:t>
      </w:r>
      <w:r w:rsidR="00862C6E" w:rsidRPr="00862C6E">
        <w:rPr>
          <w:sz w:val="24"/>
        </w:rPr>
        <w:t>М</w:t>
      </w:r>
      <w:r w:rsidRPr="00862C6E">
        <w:rPr>
          <w:sz w:val="24"/>
        </w:rPr>
        <w:t>О</w:t>
      </w:r>
      <w:r w:rsidR="00862C6E" w:rsidRPr="00862C6E">
        <w:rPr>
          <w:sz w:val="24"/>
        </w:rPr>
        <w:t>Б</w:t>
      </w:r>
      <w:r w:rsidRPr="00862C6E">
        <w:rPr>
          <w:sz w:val="24"/>
        </w:rPr>
        <w:t>У СОШ</w:t>
      </w:r>
    </w:p>
    <w:p w14:paraId="300D376E" w14:textId="601ECBA7" w:rsidR="006F2211" w:rsidRPr="00862C6E" w:rsidRDefault="006F2211" w:rsidP="006F2211">
      <w:pPr>
        <w:jc w:val="both"/>
        <w:rPr>
          <w:b/>
          <w:sz w:val="24"/>
        </w:rPr>
      </w:pPr>
      <w:r w:rsidRPr="00862C6E">
        <w:rPr>
          <w:sz w:val="24"/>
        </w:rPr>
        <w:t xml:space="preserve">№ </w:t>
      </w:r>
      <w:r w:rsidR="00862C6E" w:rsidRPr="00862C6E">
        <w:rPr>
          <w:sz w:val="24"/>
        </w:rPr>
        <w:t>1</w:t>
      </w:r>
      <w:r w:rsidRPr="00862C6E">
        <w:rPr>
          <w:sz w:val="24"/>
        </w:rPr>
        <w:t xml:space="preserve">_Иванов П.П.). В электронной папке скан-копии каждого документа (две и более страниц одного документа – один файл) участника итогового сочинения (изложения) в особых условиях. </w:t>
      </w:r>
      <w:r w:rsidRPr="00862C6E">
        <w:rPr>
          <w:b/>
          <w:sz w:val="24"/>
        </w:rPr>
        <w:t>Каждый документ сканируется отдельно и его файл подписан (например, Иванов П.П._заявление; Иванов П.П._справка МСЭ, и т.д.).</w:t>
      </w:r>
    </w:p>
    <w:p w14:paraId="31C5BF80" w14:textId="560B6015" w:rsidR="006F2211" w:rsidRPr="00862C6E" w:rsidRDefault="006F2211" w:rsidP="006F2211">
      <w:pPr>
        <w:jc w:val="both"/>
        <w:rPr>
          <w:sz w:val="24"/>
        </w:rPr>
      </w:pPr>
      <w:r w:rsidRPr="00862C6E">
        <w:rPr>
          <w:sz w:val="24"/>
        </w:rPr>
        <w:t xml:space="preserve"> </w:t>
      </w:r>
      <w:r w:rsidR="00862C6E" w:rsidRPr="00862C6E">
        <w:rPr>
          <w:sz w:val="24"/>
        </w:rPr>
        <w:t xml:space="preserve">В </w:t>
      </w:r>
      <w:r w:rsidRPr="00862C6E">
        <w:rPr>
          <w:sz w:val="24"/>
        </w:rPr>
        <w:t>файле участника: заявление на итоговое сочинение (изложение), справка МСЭ, рекомендации ПМПК, документы медицинской организации, приказы, копия паспорт</w:t>
      </w:r>
      <w:r w:rsidR="00862C6E" w:rsidRPr="00862C6E">
        <w:rPr>
          <w:sz w:val="24"/>
        </w:rPr>
        <w:t>а участника, копия СНИЛС и др.;</w:t>
      </w:r>
    </w:p>
    <w:p w14:paraId="1E552E2D" w14:textId="0A505CA8" w:rsidR="006D4A65" w:rsidRPr="00862C6E" w:rsidRDefault="006F2211" w:rsidP="006F2211">
      <w:pPr>
        <w:jc w:val="both"/>
        <w:rPr>
          <w:b/>
          <w:i/>
          <w:sz w:val="24"/>
        </w:rPr>
      </w:pPr>
      <w:r w:rsidRPr="00862C6E">
        <w:rPr>
          <w:b/>
          <w:i/>
          <w:sz w:val="24"/>
        </w:rPr>
        <w:t>Документы и их скан-копии, не соответствующие требованиям, представленные не в полном объеме или заполненные не в соответствии с требованиями, приниматься не будут, вноситься в Свод не будут).</w:t>
      </w:r>
    </w:p>
    <w:p w14:paraId="4D9FF455" w14:textId="77777777" w:rsidR="000C762D" w:rsidRDefault="000C762D" w:rsidP="006F2211">
      <w:pPr>
        <w:jc w:val="both"/>
        <w:rPr>
          <w:szCs w:val="28"/>
        </w:rPr>
      </w:pPr>
    </w:p>
    <w:p w14:paraId="0C6D3507" w14:textId="77777777" w:rsidR="000C762D" w:rsidRDefault="000C762D" w:rsidP="006D4A65">
      <w:pPr>
        <w:jc w:val="center"/>
        <w:rPr>
          <w:szCs w:val="28"/>
        </w:rPr>
      </w:pPr>
    </w:p>
    <w:p w14:paraId="6D15202F" w14:textId="597E1C89" w:rsidR="000C15D0" w:rsidRDefault="000C15D0" w:rsidP="006D4A65">
      <w:pPr>
        <w:pStyle w:val="Style5"/>
        <w:ind w:firstLine="709"/>
        <w:jc w:val="both"/>
        <w:rPr>
          <w:sz w:val="28"/>
          <w:szCs w:val="28"/>
        </w:rPr>
      </w:pPr>
    </w:p>
    <w:tbl>
      <w:tblPr>
        <w:tblW w:w="9618" w:type="dxa"/>
        <w:tblLayout w:type="fixed"/>
        <w:tblCellMar>
          <w:left w:w="0" w:type="dxa"/>
          <w:right w:w="0" w:type="dxa"/>
        </w:tblCellMar>
        <w:tblLook w:val="0000" w:firstRow="0" w:lastRow="0" w:firstColumn="0" w:lastColumn="0" w:noHBand="0" w:noVBand="0"/>
      </w:tblPr>
      <w:tblGrid>
        <w:gridCol w:w="2592"/>
        <w:gridCol w:w="3898"/>
        <w:gridCol w:w="3128"/>
      </w:tblGrid>
      <w:tr w:rsidR="000E5457" w:rsidRPr="0093062A" w14:paraId="2011A107" w14:textId="77777777" w:rsidTr="00C872BB">
        <w:trPr>
          <w:trHeight w:val="1564"/>
        </w:trPr>
        <w:tc>
          <w:tcPr>
            <w:tcW w:w="2592" w:type="dxa"/>
            <w:shd w:val="clear" w:color="auto" w:fill="auto"/>
            <w:vAlign w:val="bottom"/>
          </w:tcPr>
          <w:p w14:paraId="587DBE39" w14:textId="00CD8951" w:rsidR="000E5457" w:rsidRPr="009B1B5A" w:rsidRDefault="00202EB1" w:rsidP="0090291F">
            <w:pPr>
              <w:rPr>
                <w:szCs w:val="28"/>
              </w:rPr>
            </w:pPr>
            <w:r>
              <w:rPr>
                <w:color w:val="000000"/>
                <w:szCs w:val="28"/>
              </w:rPr>
              <w:t>Исполняющий обязанности начальника управления образования</w:t>
            </w:r>
            <w:r w:rsidR="0090291F">
              <w:rPr>
                <w:color w:val="000000"/>
                <w:szCs w:val="28"/>
              </w:rPr>
              <w:t xml:space="preserve"> муниципального образования Новокубанский район </w:t>
            </w:r>
          </w:p>
        </w:tc>
        <w:tc>
          <w:tcPr>
            <w:tcW w:w="3898" w:type="dxa"/>
          </w:tcPr>
          <w:p w14:paraId="6AF77D93" w14:textId="77777777" w:rsidR="000E5457" w:rsidRPr="0093062A" w:rsidRDefault="000E5457" w:rsidP="00C872BB">
            <w:pPr>
              <w:rPr>
                <w:szCs w:val="28"/>
              </w:rPr>
            </w:pPr>
            <w:bookmarkStart w:id="2" w:name="SIGNERSTAMP1"/>
            <w:r w:rsidRPr="0093062A">
              <w:rPr>
                <w:color w:val="FF0000"/>
                <w:szCs w:val="28"/>
                <w:lang w:val="en-US"/>
              </w:rPr>
              <w:t>[</w:t>
            </w:r>
            <w:r w:rsidRPr="0093062A">
              <w:rPr>
                <w:color w:val="FF0000"/>
                <w:szCs w:val="28"/>
              </w:rPr>
              <w:t>Авто_Штамп_ЭП]</w:t>
            </w:r>
            <w:bookmarkEnd w:id="2"/>
          </w:p>
        </w:tc>
        <w:tc>
          <w:tcPr>
            <w:tcW w:w="3128" w:type="dxa"/>
            <w:shd w:val="clear" w:color="auto" w:fill="auto"/>
            <w:vAlign w:val="bottom"/>
          </w:tcPr>
          <w:p w14:paraId="33996DAF" w14:textId="77777777" w:rsidR="000E5457" w:rsidRPr="0093062A" w:rsidRDefault="000E5457" w:rsidP="00C872BB">
            <w:pPr>
              <w:jc w:val="right"/>
              <w:rPr>
                <w:color w:val="000000"/>
                <w:szCs w:val="28"/>
                <w:lang w:val="en-US"/>
              </w:rPr>
            </w:pPr>
            <w:bookmarkStart w:id="3" w:name="SIGNERNAME1"/>
            <w:r w:rsidRPr="0093062A">
              <w:rPr>
                <w:szCs w:val="28"/>
              </w:rPr>
              <w:t>[Авто</w:t>
            </w:r>
            <w:r w:rsidRPr="0093062A">
              <w:rPr>
                <w:color w:val="000000"/>
                <w:szCs w:val="28"/>
              </w:rPr>
              <w:t>_Ф.И.О.</w:t>
            </w:r>
            <w:r w:rsidRPr="0093062A">
              <w:rPr>
                <w:color w:val="000000"/>
                <w:szCs w:val="28"/>
                <w:lang w:val="en-US"/>
              </w:rPr>
              <w:t>]</w:t>
            </w:r>
            <w:bookmarkEnd w:id="3"/>
          </w:p>
        </w:tc>
      </w:tr>
    </w:tbl>
    <w:p w14:paraId="35311C42" w14:textId="77777777" w:rsidR="00286244" w:rsidRDefault="00286244" w:rsidP="008569E5">
      <w:pPr>
        <w:rPr>
          <w:color w:val="000000" w:themeColor="text1"/>
          <w:szCs w:val="28"/>
        </w:rPr>
      </w:pPr>
    </w:p>
    <w:p w14:paraId="77F72CD7" w14:textId="77777777" w:rsidR="000C762D" w:rsidRDefault="000C762D" w:rsidP="008569E5">
      <w:pPr>
        <w:rPr>
          <w:color w:val="000000" w:themeColor="text1"/>
          <w:szCs w:val="28"/>
        </w:rPr>
      </w:pPr>
    </w:p>
    <w:p w14:paraId="60802ACA" w14:textId="77777777" w:rsidR="000C762D" w:rsidRDefault="000C762D" w:rsidP="008569E5">
      <w:pPr>
        <w:rPr>
          <w:color w:val="000000" w:themeColor="text1"/>
          <w:szCs w:val="28"/>
        </w:rPr>
      </w:pPr>
    </w:p>
    <w:p w14:paraId="2FF67CCC" w14:textId="77777777" w:rsidR="000C762D" w:rsidRDefault="000C762D" w:rsidP="008569E5">
      <w:pPr>
        <w:rPr>
          <w:color w:val="000000" w:themeColor="text1"/>
          <w:szCs w:val="28"/>
        </w:rPr>
      </w:pPr>
    </w:p>
    <w:p w14:paraId="1E1E69CA" w14:textId="77777777" w:rsidR="000C762D" w:rsidRDefault="000C762D" w:rsidP="008569E5">
      <w:pPr>
        <w:rPr>
          <w:color w:val="000000" w:themeColor="text1"/>
          <w:szCs w:val="28"/>
        </w:rPr>
      </w:pPr>
    </w:p>
    <w:p w14:paraId="0FCD2F65" w14:textId="77777777" w:rsidR="000C762D" w:rsidRDefault="000C762D" w:rsidP="008569E5">
      <w:pPr>
        <w:rPr>
          <w:color w:val="000000" w:themeColor="text1"/>
          <w:szCs w:val="28"/>
        </w:rPr>
      </w:pPr>
    </w:p>
    <w:p w14:paraId="72C73222" w14:textId="63994F77" w:rsidR="00C850AD" w:rsidRDefault="00202EB1" w:rsidP="008569E5">
      <w:pPr>
        <w:rPr>
          <w:color w:val="000000" w:themeColor="text1"/>
          <w:szCs w:val="28"/>
        </w:rPr>
      </w:pPr>
      <w:r>
        <w:rPr>
          <w:color w:val="000000" w:themeColor="text1"/>
          <w:szCs w:val="28"/>
        </w:rPr>
        <w:t>Ханджян Марина Климентьевна</w:t>
      </w:r>
    </w:p>
    <w:p w14:paraId="3B67049C" w14:textId="7D8C1D34" w:rsidR="00030E68" w:rsidRPr="00C850AD" w:rsidRDefault="007D6A20" w:rsidP="008569E5">
      <w:pPr>
        <w:rPr>
          <w:color w:val="000000" w:themeColor="text1"/>
          <w:szCs w:val="28"/>
        </w:rPr>
      </w:pPr>
      <w:r w:rsidRPr="00C850AD">
        <w:rPr>
          <w:color w:val="000000" w:themeColor="text1"/>
          <w:szCs w:val="28"/>
        </w:rPr>
        <w:t xml:space="preserve">тел. </w:t>
      </w:r>
      <w:r w:rsidR="00C16EB2">
        <w:rPr>
          <w:color w:val="000000" w:themeColor="text1"/>
          <w:szCs w:val="28"/>
        </w:rPr>
        <w:t>886195</w:t>
      </w:r>
      <w:r w:rsidR="009B1B5A">
        <w:rPr>
          <w:color w:val="000000" w:themeColor="text1"/>
          <w:szCs w:val="28"/>
        </w:rPr>
        <w:t>3-</w:t>
      </w:r>
      <w:r w:rsidR="00FC72A4" w:rsidRPr="00C850AD">
        <w:rPr>
          <w:color w:val="000000" w:themeColor="text1"/>
          <w:szCs w:val="28"/>
        </w:rPr>
        <w:t>0</w:t>
      </w:r>
      <w:r w:rsidR="009B1B5A">
        <w:rPr>
          <w:color w:val="000000" w:themeColor="text1"/>
          <w:szCs w:val="28"/>
        </w:rPr>
        <w:t>2</w:t>
      </w:r>
      <w:r w:rsidR="00FC72A4" w:rsidRPr="00C850AD">
        <w:rPr>
          <w:color w:val="000000" w:themeColor="text1"/>
          <w:szCs w:val="28"/>
        </w:rPr>
        <w:t>-</w:t>
      </w:r>
      <w:r w:rsidR="009B1B5A">
        <w:rPr>
          <w:color w:val="000000" w:themeColor="text1"/>
          <w:szCs w:val="28"/>
        </w:rPr>
        <w:t>85</w:t>
      </w:r>
      <w:bookmarkStart w:id="4" w:name="_GoBack"/>
      <w:bookmarkEnd w:id="4"/>
    </w:p>
    <w:sectPr w:rsidR="00030E68" w:rsidRPr="00C850AD" w:rsidSect="00DE27FB">
      <w:pgSz w:w="11906" w:h="16838"/>
      <w:pgMar w:top="1134" w:right="567" w:bottom="1134" w:left="1701" w:header="567"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B75B67" w14:textId="77777777" w:rsidR="00A35024" w:rsidRDefault="00A35024" w:rsidP="00112FD6">
      <w:r>
        <w:separator/>
      </w:r>
    </w:p>
  </w:endnote>
  <w:endnote w:type="continuationSeparator" w:id="0">
    <w:p w14:paraId="1A705AA8" w14:textId="77777777" w:rsidR="00A35024" w:rsidRDefault="00A35024" w:rsidP="00112F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E046A5" w14:textId="77777777" w:rsidR="00A35024" w:rsidRDefault="00A35024" w:rsidP="00112FD6">
      <w:r>
        <w:separator/>
      </w:r>
    </w:p>
  </w:footnote>
  <w:footnote w:type="continuationSeparator" w:id="0">
    <w:p w14:paraId="47406BAB" w14:textId="77777777" w:rsidR="00A35024" w:rsidRDefault="00A35024" w:rsidP="00112FD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0C3999"/>
    <w:multiLevelType w:val="hybridMultilevel"/>
    <w:tmpl w:val="96386B9A"/>
    <w:lvl w:ilvl="0" w:tplc="EC72705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37AC7AA8"/>
    <w:multiLevelType w:val="hybridMultilevel"/>
    <w:tmpl w:val="BEB848DC"/>
    <w:lvl w:ilvl="0" w:tplc="E9B0B45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54AE"/>
    <w:rsid w:val="0000306C"/>
    <w:rsid w:val="000039AB"/>
    <w:rsid w:val="000039EA"/>
    <w:rsid w:val="0000567D"/>
    <w:rsid w:val="00015FAD"/>
    <w:rsid w:val="0002436D"/>
    <w:rsid w:val="00030E68"/>
    <w:rsid w:val="0003440A"/>
    <w:rsid w:val="000344DF"/>
    <w:rsid w:val="00043058"/>
    <w:rsid w:val="000436AA"/>
    <w:rsid w:val="00053661"/>
    <w:rsid w:val="00061E09"/>
    <w:rsid w:val="00090C5D"/>
    <w:rsid w:val="000A2E2B"/>
    <w:rsid w:val="000B552D"/>
    <w:rsid w:val="000C15D0"/>
    <w:rsid w:val="000C6530"/>
    <w:rsid w:val="000C762D"/>
    <w:rsid w:val="000D0080"/>
    <w:rsid w:val="000D5EF9"/>
    <w:rsid w:val="000E208B"/>
    <w:rsid w:val="000E406A"/>
    <w:rsid w:val="000E5457"/>
    <w:rsid w:val="000E667F"/>
    <w:rsid w:val="000F1B3F"/>
    <w:rsid w:val="00101049"/>
    <w:rsid w:val="00105463"/>
    <w:rsid w:val="00112FD6"/>
    <w:rsid w:val="00114971"/>
    <w:rsid w:val="001243C0"/>
    <w:rsid w:val="0012656C"/>
    <w:rsid w:val="00136FFB"/>
    <w:rsid w:val="00151F4A"/>
    <w:rsid w:val="0015341F"/>
    <w:rsid w:val="00153E93"/>
    <w:rsid w:val="00155551"/>
    <w:rsid w:val="001612A3"/>
    <w:rsid w:val="00165C92"/>
    <w:rsid w:val="00166E34"/>
    <w:rsid w:val="001705E9"/>
    <w:rsid w:val="00177D8E"/>
    <w:rsid w:val="00187DF0"/>
    <w:rsid w:val="001B6A85"/>
    <w:rsid w:val="001D00AB"/>
    <w:rsid w:val="001D1307"/>
    <w:rsid w:val="001D162E"/>
    <w:rsid w:val="001D2898"/>
    <w:rsid w:val="001D4519"/>
    <w:rsid w:val="001D543D"/>
    <w:rsid w:val="001D5903"/>
    <w:rsid w:val="001E1A3B"/>
    <w:rsid w:val="001F197D"/>
    <w:rsid w:val="00202EB1"/>
    <w:rsid w:val="002043F9"/>
    <w:rsid w:val="00210B90"/>
    <w:rsid w:val="00214506"/>
    <w:rsid w:val="00214A12"/>
    <w:rsid w:val="00217063"/>
    <w:rsid w:val="00227568"/>
    <w:rsid w:val="00230C62"/>
    <w:rsid w:val="00231B03"/>
    <w:rsid w:val="002625DC"/>
    <w:rsid w:val="00263578"/>
    <w:rsid w:val="00266A74"/>
    <w:rsid w:val="00281F4C"/>
    <w:rsid w:val="0028238E"/>
    <w:rsid w:val="00284195"/>
    <w:rsid w:val="00286244"/>
    <w:rsid w:val="0029338B"/>
    <w:rsid w:val="00294100"/>
    <w:rsid w:val="002952B2"/>
    <w:rsid w:val="002A2860"/>
    <w:rsid w:val="002A2F5A"/>
    <w:rsid w:val="002A379E"/>
    <w:rsid w:val="002B3767"/>
    <w:rsid w:val="002C3A0C"/>
    <w:rsid w:val="002D2310"/>
    <w:rsid w:val="002E3288"/>
    <w:rsid w:val="002F50E5"/>
    <w:rsid w:val="0030127F"/>
    <w:rsid w:val="00332A55"/>
    <w:rsid w:val="00350407"/>
    <w:rsid w:val="00351DB5"/>
    <w:rsid w:val="00351FD5"/>
    <w:rsid w:val="0035366F"/>
    <w:rsid w:val="003538E7"/>
    <w:rsid w:val="00353933"/>
    <w:rsid w:val="003564D9"/>
    <w:rsid w:val="00362E7A"/>
    <w:rsid w:val="00362F5B"/>
    <w:rsid w:val="003647AB"/>
    <w:rsid w:val="00367A22"/>
    <w:rsid w:val="00374EBB"/>
    <w:rsid w:val="00381965"/>
    <w:rsid w:val="00393323"/>
    <w:rsid w:val="003944A5"/>
    <w:rsid w:val="00395361"/>
    <w:rsid w:val="00395C91"/>
    <w:rsid w:val="003A47D1"/>
    <w:rsid w:val="003B0DD0"/>
    <w:rsid w:val="003B20E4"/>
    <w:rsid w:val="003B6CF5"/>
    <w:rsid w:val="003B7075"/>
    <w:rsid w:val="003C78A9"/>
    <w:rsid w:val="003D0F16"/>
    <w:rsid w:val="003E5A56"/>
    <w:rsid w:val="003E6689"/>
    <w:rsid w:val="003F09C0"/>
    <w:rsid w:val="003F23EF"/>
    <w:rsid w:val="003F65D7"/>
    <w:rsid w:val="00402C56"/>
    <w:rsid w:val="004053FD"/>
    <w:rsid w:val="00405B8C"/>
    <w:rsid w:val="004111C7"/>
    <w:rsid w:val="004114CD"/>
    <w:rsid w:val="004115B1"/>
    <w:rsid w:val="004159BB"/>
    <w:rsid w:val="00417468"/>
    <w:rsid w:val="004235A2"/>
    <w:rsid w:val="004307E9"/>
    <w:rsid w:val="00431721"/>
    <w:rsid w:val="00432D9B"/>
    <w:rsid w:val="00432F30"/>
    <w:rsid w:val="0044016F"/>
    <w:rsid w:val="004404AA"/>
    <w:rsid w:val="00446004"/>
    <w:rsid w:val="00454089"/>
    <w:rsid w:val="004554DE"/>
    <w:rsid w:val="0046090B"/>
    <w:rsid w:val="004762DE"/>
    <w:rsid w:val="00486F6B"/>
    <w:rsid w:val="0049015D"/>
    <w:rsid w:val="00491355"/>
    <w:rsid w:val="00493F70"/>
    <w:rsid w:val="00495E78"/>
    <w:rsid w:val="004A0A6D"/>
    <w:rsid w:val="004A2806"/>
    <w:rsid w:val="004A43A2"/>
    <w:rsid w:val="004A6575"/>
    <w:rsid w:val="004B7D39"/>
    <w:rsid w:val="004C322F"/>
    <w:rsid w:val="004C385D"/>
    <w:rsid w:val="004E0E42"/>
    <w:rsid w:val="004E544B"/>
    <w:rsid w:val="004E7AD9"/>
    <w:rsid w:val="004F3C25"/>
    <w:rsid w:val="004F7804"/>
    <w:rsid w:val="0050397D"/>
    <w:rsid w:val="0050692E"/>
    <w:rsid w:val="00516846"/>
    <w:rsid w:val="005302A9"/>
    <w:rsid w:val="00532BD4"/>
    <w:rsid w:val="00544FCE"/>
    <w:rsid w:val="005509E0"/>
    <w:rsid w:val="00555AA2"/>
    <w:rsid w:val="0056334F"/>
    <w:rsid w:val="005635CB"/>
    <w:rsid w:val="00567ED3"/>
    <w:rsid w:val="005715E9"/>
    <w:rsid w:val="0057161C"/>
    <w:rsid w:val="00574A1D"/>
    <w:rsid w:val="0058048A"/>
    <w:rsid w:val="00584288"/>
    <w:rsid w:val="00591228"/>
    <w:rsid w:val="0059231E"/>
    <w:rsid w:val="00595921"/>
    <w:rsid w:val="005A08AE"/>
    <w:rsid w:val="005A31D6"/>
    <w:rsid w:val="005A4227"/>
    <w:rsid w:val="005B6419"/>
    <w:rsid w:val="005C21B0"/>
    <w:rsid w:val="005D024D"/>
    <w:rsid w:val="005F2398"/>
    <w:rsid w:val="00601D52"/>
    <w:rsid w:val="00611052"/>
    <w:rsid w:val="00611B6C"/>
    <w:rsid w:val="0061522B"/>
    <w:rsid w:val="00623D6C"/>
    <w:rsid w:val="00625745"/>
    <w:rsid w:val="00635529"/>
    <w:rsid w:val="00636D5C"/>
    <w:rsid w:val="00643F67"/>
    <w:rsid w:val="0065176E"/>
    <w:rsid w:val="00656A9C"/>
    <w:rsid w:val="00673BC9"/>
    <w:rsid w:val="00676E24"/>
    <w:rsid w:val="00686F13"/>
    <w:rsid w:val="00691EB2"/>
    <w:rsid w:val="00692B2C"/>
    <w:rsid w:val="00697316"/>
    <w:rsid w:val="006B30AC"/>
    <w:rsid w:val="006C2135"/>
    <w:rsid w:val="006D140D"/>
    <w:rsid w:val="006D4A65"/>
    <w:rsid w:val="006F2211"/>
    <w:rsid w:val="006F2C10"/>
    <w:rsid w:val="006F55FD"/>
    <w:rsid w:val="006F5923"/>
    <w:rsid w:val="00722BF1"/>
    <w:rsid w:val="00743315"/>
    <w:rsid w:val="00744B4D"/>
    <w:rsid w:val="00754C1B"/>
    <w:rsid w:val="00766721"/>
    <w:rsid w:val="00766D96"/>
    <w:rsid w:val="007804C7"/>
    <w:rsid w:val="00781E15"/>
    <w:rsid w:val="00791A34"/>
    <w:rsid w:val="00794438"/>
    <w:rsid w:val="007974E6"/>
    <w:rsid w:val="007A0478"/>
    <w:rsid w:val="007A1B09"/>
    <w:rsid w:val="007A30FB"/>
    <w:rsid w:val="007A4837"/>
    <w:rsid w:val="007A5A83"/>
    <w:rsid w:val="007A6EC8"/>
    <w:rsid w:val="007B27AF"/>
    <w:rsid w:val="007B36E7"/>
    <w:rsid w:val="007B4EE8"/>
    <w:rsid w:val="007C4893"/>
    <w:rsid w:val="007D6A20"/>
    <w:rsid w:val="007E0405"/>
    <w:rsid w:val="007E7351"/>
    <w:rsid w:val="007F56F0"/>
    <w:rsid w:val="007F6F20"/>
    <w:rsid w:val="0081049E"/>
    <w:rsid w:val="008143F2"/>
    <w:rsid w:val="008144D1"/>
    <w:rsid w:val="00821D53"/>
    <w:rsid w:val="0084190D"/>
    <w:rsid w:val="00854F40"/>
    <w:rsid w:val="008569E5"/>
    <w:rsid w:val="008610CB"/>
    <w:rsid w:val="00862C6E"/>
    <w:rsid w:val="00867B9C"/>
    <w:rsid w:val="00867F35"/>
    <w:rsid w:val="008758E0"/>
    <w:rsid w:val="00877CC3"/>
    <w:rsid w:val="00877FFD"/>
    <w:rsid w:val="0088371E"/>
    <w:rsid w:val="00890043"/>
    <w:rsid w:val="008954B4"/>
    <w:rsid w:val="008A48E5"/>
    <w:rsid w:val="008A7D98"/>
    <w:rsid w:val="008B2ECC"/>
    <w:rsid w:val="008B7FDB"/>
    <w:rsid w:val="008C344C"/>
    <w:rsid w:val="008C3A13"/>
    <w:rsid w:val="008C7403"/>
    <w:rsid w:val="008C750E"/>
    <w:rsid w:val="008D7024"/>
    <w:rsid w:val="008E24D2"/>
    <w:rsid w:val="008F1E9C"/>
    <w:rsid w:val="008F37E0"/>
    <w:rsid w:val="008F3CAA"/>
    <w:rsid w:val="008F3D01"/>
    <w:rsid w:val="008F50DF"/>
    <w:rsid w:val="0090291F"/>
    <w:rsid w:val="00911542"/>
    <w:rsid w:val="00915840"/>
    <w:rsid w:val="00923C9E"/>
    <w:rsid w:val="00930885"/>
    <w:rsid w:val="00936A8F"/>
    <w:rsid w:val="0094220D"/>
    <w:rsid w:val="00944F66"/>
    <w:rsid w:val="00960BFF"/>
    <w:rsid w:val="00966F04"/>
    <w:rsid w:val="0097107F"/>
    <w:rsid w:val="0097549F"/>
    <w:rsid w:val="00985200"/>
    <w:rsid w:val="00996810"/>
    <w:rsid w:val="009A001C"/>
    <w:rsid w:val="009A06B1"/>
    <w:rsid w:val="009A1B11"/>
    <w:rsid w:val="009A2C2F"/>
    <w:rsid w:val="009A414B"/>
    <w:rsid w:val="009A4F86"/>
    <w:rsid w:val="009B1B5A"/>
    <w:rsid w:val="009B50C8"/>
    <w:rsid w:val="009B5609"/>
    <w:rsid w:val="009C0BBA"/>
    <w:rsid w:val="009C198F"/>
    <w:rsid w:val="009C2FA5"/>
    <w:rsid w:val="009D2113"/>
    <w:rsid w:val="009D442A"/>
    <w:rsid w:val="009E01EA"/>
    <w:rsid w:val="009E0A2E"/>
    <w:rsid w:val="009E3A10"/>
    <w:rsid w:val="009E5447"/>
    <w:rsid w:val="009F4D7B"/>
    <w:rsid w:val="00A03099"/>
    <w:rsid w:val="00A101A2"/>
    <w:rsid w:val="00A12133"/>
    <w:rsid w:val="00A157FC"/>
    <w:rsid w:val="00A256B7"/>
    <w:rsid w:val="00A336EF"/>
    <w:rsid w:val="00A3432A"/>
    <w:rsid w:val="00A35024"/>
    <w:rsid w:val="00A361F7"/>
    <w:rsid w:val="00A40D5D"/>
    <w:rsid w:val="00A421EC"/>
    <w:rsid w:val="00A45527"/>
    <w:rsid w:val="00A50431"/>
    <w:rsid w:val="00A60434"/>
    <w:rsid w:val="00A65758"/>
    <w:rsid w:val="00A66B88"/>
    <w:rsid w:val="00A66CD2"/>
    <w:rsid w:val="00A709DB"/>
    <w:rsid w:val="00AA300B"/>
    <w:rsid w:val="00AA409C"/>
    <w:rsid w:val="00AA759A"/>
    <w:rsid w:val="00AB2E01"/>
    <w:rsid w:val="00AB57BD"/>
    <w:rsid w:val="00AC7EF0"/>
    <w:rsid w:val="00AD7520"/>
    <w:rsid w:val="00AE05AB"/>
    <w:rsid w:val="00AE2337"/>
    <w:rsid w:val="00AE5B4A"/>
    <w:rsid w:val="00AE6179"/>
    <w:rsid w:val="00AF461F"/>
    <w:rsid w:val="00AF54AE"/>
    <w:rsid w:val="00AF6876"/>
    <w:rsid w:val="00AF6A64"/>
    <w:rsid w:val="00B03E6B"/>
    <w:rsid w:val="00B07298"/>
    <w:rsid w:val="00B140E6"/>
    <w:rsid w:val="00B1688F"/>
    <w:rsid w:val="00B20E70"/>
    <w:rsid w:val="00B217FF"/>
    <w:rsid w:val="00B26318"/>
    <w:rsid w:val="00B42456"/>
    <w:rsid w:val="00B43197"/>
    <w:rsid w:val="00B4365F"/>
    <w:rsid w:val="00B46901"/>
    <w:rsid w:val="00B50734"/>
    <w:rsid w:val="00B54119"/>
    <w:rsid w:val="00B6314D"/>
    <w:rsid w:val="00B67B50"/>
    <w:rsid w:val="00B7011B"/>
    <w:rsid w:val="00B76DCC"/>
    <w:rsid w:val="00B77DC5"/>
    <w:rsid w:val="00B82004"/>
    <w:rsid w:val="00B82D3E"/>
    <w:rsid w:val="00B8574F"/>
    <w:rsid w:val="00B87F88"/>
    <w:rsid w:val="00B94F15"/>
    <w:rsid w:val="00B9639A"/>
    <w:rsid w:val="00BA7D2F"/>
    <w:rsid w:val="00BB3EF1"/>
    <w:rsid w:val="00BC3672"/>
    <w:rsid w:val="00BE2AF3"/>
    <w:rsid w:val="00BE48FE"/>
    <w:rsid w:val="00BF281A"/>
    <w:rsid w:val="00BF4EE3"/>
    <w:rsid w:val="00BF7BEF"/>
    <w:rsid w:val="00C06432"/>
    <w:rsid w:val="00C16A0B"/>
    <w:rsid w:val="00C16EB2"/>
    <w:rsid w:val="00C224CF"/>
    <w:rsid w:val="00C242B6"/>
    <w:rsid w:val="00C2694F"/>
    <w:rsid w:val="00C370C2"/>
    <w:rsid w:val="00C42D74"/>
    <w:rsid w:val="00C43819"/>
    <w:rsid w:val="00C70D5D"/>
    <w:rsid w:val="00C714E9"/>
    <w:rsid w:val="00C72787"/>
    <w:rsid w:val="00C850AD"/>
    <w:rsid w:val="00C872BB"/>
    <w:rsid w:val="00C93F07"/>
    <w:rsid w:val="00CB2B15"/>
    <w:rsid w:val="00CB5594"/>
    <w:rsid w:val="00CB72BB"/>
    <w:rsid w:val="00CC2B2A"/>
    <w:rsid w:val="00CC3EC9"/>
    <w:rsid w:val="00CC3F8D"/>
    <w:rsid w:val="00CC5158"/>
    <w:rsid w:val="00CC64BE"/>
    <w:rsid w:val="00CD5B2B"/>
    <w:rsid w:val="00CF658C"/>
    <w:rsid w:val="00CF6A62"/>
    <w:rsid w:val="00CF72A0"/>
    <w:rsid w:val="00D00B58"/>
    <w:rsid w:val="00D15C5E"/>
    <w:rsid w:val="00D22A51"/>
    <w:rsid w:val="00D24142"/>
    <w:rsid w:val="00D25F6F"/>
    <w:rsid w:val="00D26F77"/>
    <w:rsid w:val="00D278F3"/>
    <w:rsid w:val="00D40872"/>
    <w:rsid w:val="00D42A02"/>
    <w:rsid w:val="00D4697A"/>
    <w:rsid w:val="00D67E57"/>
    <w:rsid w:val="00D80F56"/>
    <w:rsid w:val="00D90520"/>
    <w:rsid w:val="00D92D46"/>
    <w:rsid w:val="00D936FC"/>
    <w:rsid w:val="00DA026A"/>
    <w:rsid w:val="00DA13E8"/>
    <w:rsid w:val="00DC4DB1"/>
    <w:rsid w:val="00DD0F7F"/>
    <w:rsid w:val="00DD18B7"/>
    <w:rsid w:val="00DE27FB"/>
    <w:rsid w:val="00DE281D"/>
    <w:rsid w:val="00DE5E07"/>
    <w:rsid w:val="00DF2428"/>
    <w:rsid w:val="00E026E6"/>
    <w:rsid w:val="00E03DDD"/>
    <w:rsid w:val="00E07228"/>
    <w:rsid w:val="00E131BE"/>
    <w:rsid w:val="00E13F25"/>
    <w:rsid w:val="00E44121"/>
    <w:rsid w:val="00E44912"/>
    <w:rsid w:val="00E4617A"/>
    <w:rsid w:val="00E46C50"/>
    <w:rsid w:val="00E51AB8"/>
    <w:rsid w:val="00E54B82"/>
    <w:rsid w:val="00E57957"/>
    <w:rsid w:val="00E71D62"/>
    <w:rsid w:val="00E76154"/>
    <w:rsid w:val="00E776ED"/>
    <w:rsid w:val="00E86557"/>
    <w:rsid w:val="00E90BAE"/>
    <w:rsid w:val="00E9127F"/>
    <w:rsid w:val="00EA1016"/>
    <w:rsid w:val="00EA16A4"/>
    <w:rsid w:val="00EA2FA7"/>
    <w:rsid w:val="00EA6A3F"/>
    <w:rsid w:val="00EB4777"/>
    <w:rsid w:val="00EE0E29"/>
    <w:rsid w:val="00EE2796"/>
    <w:rsid w:val="00EE2F9A"/>
    <w:rsid w:val="00EE7A40"/>
    <w:rsid w:val="00EF554D"/>
    <w:rsid w:val="00EF63DB"/>
    <w:rsid w:val="00F0205D"/>
    <w:rsid w:val="00F04267"/>
    <w:rsid w:val="00F05188"/>
    <w:rsid w:val="00F140E7"/>
    <w:rsid w:val="00F32CFD"/>
    <w:rsid w:val="00F40CA6"/>
    <w:rsid w:val="00F66D67"/>
    <w:rsid w:val="00F7270B"/>
    <w:rsid w:val="00F7299E"/>
    <w:rsid w:val="00F73473"/>
    <w:rsid w:val="00F74E9D"/>
    <w:rsid w:val="00F75D3A"/>
    <w:rsid w:val="00FA6197"/>
    <w:rsid w:val="00FB1401"/>
    <w:rsid w:val="00FB7E25"/>
    <w:rsid w:val="00FC2F51"/>
    <w:rsid w:val="00FC72A4"/>
    <w:rsid w:val="00FD1642"/>
    <w:rsid w:val="00FD2189"/>
    <w:rsid w:val="00FD41AB"/>
    <w:rsid w:val="00FE227D"/>
    <w:rsid w:val="00FE61F5"/>
    <w:rsid w:val="00FE6344"/>
    <w:rsid w:val="00FF0317"/>
    <w:rsid w:val="00FF23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305EAC"/>
  <w15:docId w15:val="{B8556115-DB3B-4F5F-B164-EC6A60B3A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54AE"/>
    <w:pPr>
      <w:spacing w:after="0" w:line="240" w:lineRule="auto"/>
    </w:pPr>
    <w:rPr>
      <w:rFonts w:ascii="Times New Roman" w:eastAsia="Times New Roman" w:hAnsi="Times New Roman" w:cs="Times New Roman"/>
      <w:sz w:val="28"/>
      <w:szCs w:val="24"/>
      <w:lang w:eastAsia="ru-RU"/>
    </w:rPr>
  </w:style>
  <w:style w:type="paragraph" w:styleId="1">
    <w:name w:val="heading 1"/>
    <w:basedOn w:val="a"/>
    <w:next w:val="a"/>
    <w:link w:val="10"/>
    <w:qFormat/>
    <w:rsid w:val="007804C7"/>
    <w:pPr>
      <w:keepNext/>
      <w:widowControl w:val="0"/>
      <w:shd w:val="clear" w:color="auto" w:fill="FFFFFF"/>
      <w:autoSpaceDE w:val="0"/>
      <w:autoSpaceDN w:val="0"/>
      <w:adjustRightInd w:val="0"/>
      <w:spacing w:line="302" w:lineRule="exact"/>
      <w:ind w:left="1094"/>
      <w:outlineLvl w:val="0"/>
    </w:pPr>
    <w:rPr>
      <w:b/>
      <w:bCs/>
      <w:color w:val="000000"/>
      <w:spacing w:val="-4"/>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AF54AE"/>
    <w:rPr>
      <w:color w:val="0000FF"/>
      <w:u w:val="single"/>
    </w:rPr>
  </w:style>
  <w:style w:type="paragraph" w:styleId="a4">
    <w:name w:val="Balloon Text"/>
    <w:basedOn w:val="a"/>
    <w:link w:val="a5"/>
    <w:uiPriority w:val="99"/>
    <w:semiHidden/>
    <w:unhideWhenUsed/>
    <w:rsid w:val="00AF54AE"/>
    <w:rPr>
      <w:rFonts w:ascii="Segoe UI" w:hAnsi="Segoe UI" w:cs="Segoe UI"/>
      <w:sz w:val="18"/>
      <w:szCs w:val="18"/>
    </w:rPr>
  </w:style>
  <w:style w:type="character" w:customStyle="1" w:styleId="a5">
    <w:name w:val="Текст выноски Знак"/>
    <w:basedOn w:val="a0"/>
    <w:link w:val="a4"/>
    <w:uiPriority w:val="99"/>
    <w:semiHidden/>
    <w:rsid w:val="00AF54AE"/>
    <w:rPr>
      <w:rFonts w:ascii="Segoe UI" w:eastAsia="Times New Roman" w:hAnsi="Segoe UI" w:cs="Segoe UI"/>
      <w:sz w:val="18"/>
      <w:szCs w:val="18"/>
      <w:lang w:eastAsia="ru-RU"/>
    </w:rPr>
  </w:style>
  <w:style w:type="paragraph" w:styleId="a6">
    <w:name w:val="Body Text"/>
    <w:basedOn w:val="a"/>
    <w:link w:val="a7"/>
    <w:rsid w:val="00FD1642"/>
    <w:pPr>
      <w:jc w:val="center"/>
    </w:pPr>
    <w:rPr>
      <w:b/>
      <w:bCs/>
      <w:caps/>
    </w:rPr>
  </w:style>
  <w:style w:type="character" w:customStyle="1" w:styleId="a7">
    <w:name w:val="Основной текст Знак"/>
    <w:basedOn w:val="a0"/>
    <w:link w:val="a6"/>
    <w:rsid w:val="00FD1642"/>
    <w:rPr>
      <w:rFonts w:ascii="Times New Roman" w:eastAsia="Times New Roman" w:hAnsi="Times New Roman" w:cs="Times New Roman"/>
      <w:b/>
      <w:bCs/>
      <w:caps/>
      <w:sz w:val="28"/>
      <w:szCs w:val="24"/>
      <w:lang w:eastAsia="ru-RU"/>
    </w:rPr>
  </w:style>
  <w:style w:type="character" w:styleId="a8">
    <w:name w:val="annotation reference"/>
    <w:basedOn w:val="a0"/>
    <w:uiPriority w:val="99"/>
    <w:semiHidden/>
    <w:unhideWhenUsed/>
    <w:rsid w:val="0057161C"/>
    <w:rPr>
      <w:sz w:val="16"/>
      <w:szCs w:val="16"/>
    </w:rPr>
  </w:style>
  <w:style w:type="paragraph" w:styleId="a9">
    <w:name w:val="annotation text"/>
    <w:basedOn w:val="a"/>
    <w:link w:val="aa"/>
    <w:uiPriority w:val="99"/>
    <w:semiHidden/>
    <w:unhideWhenUsed/>
    <w:rsid w:val="0057161C"/>
    <w:rPr>
      <w:sz w:val="20"/>
      <w:szCs w:val="20"/>
    </w:rPr>
  </w:style>
  <w:style w:type="character" w:customStyle="1" w:styleId="aa">
    <w:name w:val="Текст примечания Знак"/>
    <w:basedOn w:val="a0"/>
    <w:link w:val="a9"/>
    <w:uiPriority w:val="99"/>
    <w:semiHidden/>
    <w:rsid w:val="0057161C"/>
    <w:rPr>
      <w:rFonts w:ascii="Times New Roman" w:eastAsia="Times New Roman" w:hAnsi="Times New Roman" w:cs="Times New Roman"/>
      <w:sz w:val="20"/>
      <w:szCs w:val="20"/>
      <w:lang w:eastAsia="ru-RU"/>
    </w:rPr>
  </w:style>
  <w:style w:type="paragraph" w:styleId="ab">
    <w:name w:val="annotation subject"/>
    <w:basedOn w:val="a9"/>
    <w:next w:val="a9"/>
    <w:link w:val="ac"/>
    <w:uiPriority w:val="99"/>
    <w:semiHidden/>
    <w:unhideWhenUsed/>
    <w:rsid w:val="0057161C"/>
    <w:rPr>
      <w:b/>
      <w:bCs/>
    </w:rPr>
  </w:style>
  <w:style w:type="character" w:customStyle="1" w:styleId="ac">
    <w:name w:val="Тема примечания Знак"/>
    <w:basedOn w:val="aa"/>
    <w:link w:val="ab"/>
    <w:uiPriority w:val="99"/>
    <w:semiHidden/>
    <w:rsid w:val="0057161C"/>
    <w:rPr>
      <w:rFonts w:ascii="Times New Roman" w:eastAsia="Times New Roman" w:hAnsi="Times New Roman" w:cs="Times New Roman"/>
      <w:b/>
      <w:bCs/>
      <w:sz w:val="20"/>
      <w:szCs w:val="20"/>
      <w:lang w:eastAsia="ru-RU"/>
    </w:rPr>
  </w:style>
  <w:style w:type="table" w:styleId="ad">
    <w:name w:val="Table Grid"/>
    <w:basedOn w:val="a1"/>
    <w:uiPriority w:val="39"/>
    <w:rsid w:val="005716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7804C7"/>
    <w:rPr>
      <w:rFonts w:ascii="Times New Roman" w:eastAsia="Times New Roman" w:hAnsi="Times New Roman" w:cs="Times New Roman"/>
      <w:b/>
      <w:bCs/>
      <w:color w:val="000000"/>
      <w:spacing w:val="-4"/>
      <w:sz w:val="28"/>
      <w:szCs w:val="26"/>
      <w:shd w:val="clear" w:color="auto" w:fill="FFFFFF"/>
      <w:lang w:eastAsia="ru-RU"/>
    </w:rPr>
  </w:style>
  <w:style w:type="paragraph" w:styleId="ae">
    <w:name w:val="header"/>
    <w:basedOn w:val="a"/>
    <w:link w:val="af"/>
    <w:uiPriority w:val="99"/>
    <w:unhideWhenUsed/>
    <w:rsid w:val="00112FD6"/>
    <w:pPr>
      <w:tabs>
        <w:tab w:val="center" w:pos="4677"/>
        <w:tab w:val="right" w:pos="9355"/>
      </w:tabs>
    </w:pPr>
  </w:style>
  <w:style w:type="character" w:customStyle="1" w:styleId="af">
    <w:name w:val="Верхний колонтитул Знак"/>
    <w:basedOn w:val="a0"/>
    <w:link w:val="ae"/>
    <w:uiPriority w:val="99"/>
    <w:rsid w:val="00112FD6"/>
    <w:rPr>
      <w:rFonts w:ascii="Times New Roman" w:eastAsia="Times New Roman" w:hAnsi="Times New Roman" w:cs="Times New Roman"/>
      <w:sz w:val="28"/>
      <w:szCs w:val="24"/>
      <w:lang w:eastAsia="ru-RU"/>
    </w:rPr>
  </w:style>
  <w:style w:type="paragraph" w:styleId="af0">
    <w:name w:val="footer"/>
    <w:basedOn w:val="a"/>
    <w:link w:val="af1"/>
    <w:uiPriority w:val="99"/>
    <w:unhideWhenUsed/>
    <w:rsid w:val="00112FD6"/>
    <w:pPr>
      <w:tabs>
        <w:tab w:val="center" w:pos="4677"/>
        <w:tab w:val="right" w:pos="9355"/>
      </w:tabs>
    </w:pPr>
  </w:style>
  <w:style w:type="character" w:customStyle="1" w:styleId="af1">
    <w:name w:val="Нижний колонтитул Знак"/>
    <w:basedOn w:val="a0"/>
    <w:link w:val="af0"/>
    <w:uiPriority w:val="99"/>
    <w:rsid w:val="00112FD6"/>
    <w:rPr>
      <w:rFonts w:ascii="Times New Roman" w:eastAsia="Times New Roman" w:hAnsi="Times New Roman" w:cs="Times New Roman"/>
      <w:sz w:val="28"/>
      <w:szCs w:val="24"/>
      <w:lang w:eastAsia="ru-RU"/>
    </w:rPr>
  </w:style>
  <w:style w:type="paragraph" w:customStyle="1" w:styleId="Style5">
    <w:name w:val="Style5"/>
    <w:basedOn w:val="a"/>
    <w:rsid w:val="00FC72A4"/>
    <w:pPr>
      <w:widowControl w:val="0"/>
      <w:autoSpaceDE w:val="0"/>
      <w:autoSpaceDN w:val="0"/>
      <w:adjustRightInd w:val="0"/>
      <w:spacing w:line="317" w:lineRule="exact"/>
      <w:ind w:hanging="346"/>
    </w:pPr>
    <w:rPr>
      <w:sz w:val="24"/>
    </w:rPr>
  </w:style>
  <w:style w:type="paragraph" w:styleId="af2">
    <w:name w:val="No Spacing"/>
    <w:link w:val="af3"/>
    <w:uiPriority w:val="1"/>
    <w:qFormat/>
    <w:rsid w:val="008F3CAA"/>
    <w:pPr>
      <w:spacing w:after="0" w:line="240" w:lineRule="auto"/>
    </w:pPr>
    <w:rPr>
      <w:rFonts w:ascii="Times New Roman" w:eastAsia="Times New Roman" w:hAnsi="Times New Roman" w:cs="Times New Roman"/>
      <w:sz w:val="24"/>
      <w:szCs w:val="24"/>
      <w:lang w:eastAsia="ru-RU"/>
    </w:rPr>
  </w:style>
  <w:style w:type="character" w:customStyle="1" w:styleId="af3">
    <w:name w:val="Без интервала Знак"/>
    <w:link w:val="af2"/>
    <w:uiPriority w:val="1"/>
    <w:locked/>
    <w:rsid w:val="008F3CAA"/>
    <w:rPr>
      <w:rFonts w:ascii="Times New Roman" w:eastAsia="Times New Roman" w:hAnsi="Times New Roman" w:cs="Times New Roman"/>
      <w:sz w:val="24"/>
      <w:szCs w:val="24"/>
      <w:lang w:eastAsia="ru-RU"/>
    </w:rPr>
  </w:style>
  <w:style w:type="paragraph" w:styleId="af4">
    <w:name w:val="List Paragraph"/>
    <w:basedOn w:val="a"/>
    <w:uiPriority w:val="34"/>
    <w:qFormat/>
    <w:rsid w:val="005F23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954382">
      <w:bodyDiv w:val="1"/>
      <w:marLeft w:val="0"/>
      <w:marRight w:val="0"/>
      <w:marTop w:val="0"/>
      <w:marBottom w:val="0"/>
      <w:divBdr>
        <w:top w:val="none" w:sz="0" w:space="0" w:color="auto"/>
        <w:left w:val="none" w:sz="0" w:space="0" w:color="auto"/>
        <w:bottom w:val="none" w:sz="0" w:space="0" w:color="auto"/>
        <w:right w:val="none" w:sz="0" w:space="0" w:color="auto"/>
      </w:divBdr>
    </w:div>
    <w:div w:id="123162884">
      <w:bodyDiv w:val="1"/>
      <w:marLeft w:val="0"/>
      <w:marRight w:val="0"/>
      <w:marTop w:val="0"/>
      <w:marBottom w:val="0"/>
      <w:divBdr>
        <w:top w:val="none" w:sz="0" w:space="0" w:color="auto"/>
        <w:left w:val="none" w:sz="0" w:space="0" w:color="auto"/>
        <w:bottom w:val="none" w:sz="0" w:space="0" w:color="auto"/>
        <w:right w:val="none" w:sz="0" w:space="0" w:color="auto"/>
      </w:divBdr>
    </w:div>
    <w:div w:id="218327452">
      <w:bodyDiv w:val="1"/>
      <w:marLeft w:val="0"/>
      <w:marRight w:val="0"/>
      <w:marTop w:val="0"/>
      <w:marBottom w:val="0"/>
      <w:divBdr>
        <w:top w:val="none" w:sz="0" w:space="0" w:color="auto"/>
        <w:left w:val="none" w:sz="0" w:space="0" w:color="auto"/>
        <w:bottom w:val="none" w:sz="0" w:space="0" w:color="auto"/>
        <w:right w:val="none" w:sz="0" w:space="0" w:color="auto"/>
      </w:divBdr>
    </w:div>
    <w:div w:id="300426820">
      <w:bodyDiv w:val="1"/>
      <w:marLeft w:val="0"/>
      <w:marRight w:val="0"/>
      <w:marTop w:val="0"/>
      <w:marBottom w:val="0"/>
      <w:divBdr>
        <w:top w:val="none" w:sz="0" w:space="0" w:color="auto"/>
        <w:left w:val="none" w:sz="0" w:space="0" w:color="auto"/>
        <w:bottom w:val="none" w:sz="0" w:space="0" w:color="auto"/>
        <w:right w:val="none" w:sz="0" w:space="0" w:color="auto"/>
      </w:divBdr>
    </w:div>
    <w:div w:id="336150991">
      <w:bodyDiv w:val="1"/>
      <w:marLeft w:val="0"/>
      <w:marRight w:val="0"/>
      <w:marTop w:val="0"/>
      <w:marBottom w:val="0"/>
      <w:divBdr>
        <w:top w:val="none" w:sz="0" w:space="0" w:color="auto"/>
        <w:left w:val="none" w:sz="0" w:space="0" w:color="auto"/>
        <w:bottom w:val="none" w:sz="0" w:space="0" w:color="auto"/>
        <w:right w:val="none" w:sz="0" w:space="0" w:color="auto"/>
      </w:divBdr>
    </w:div>
    <w:div w:id="336925765">
      <w:bodyDiv w:val="1"/>
      <w:marLeft w:val="0"/>
      <w:marRight w:val="0"/>
      <w:marTop w:val="0"/>
      <w:marBottom w:val="0"/>
      <w:divBdr>
        <w:top w:val="none" w:sz="0" w:space="0" w:color="auto"/>
        <w:left w:val="none" w:sz="0" w:space="0" w:color="auto"/>
        <w:bottom w:val="none" w:sz="0" w:space="0" w:color="auto"/>
        <w:right w:val="none" w:sz="0" w:space="0" w:color="auto"/>
      </w:divBdr>
    </w:div>
    <w:div w:id="436288639">
      <w:bodyDiv w:val="1"/>
      <w:marLeft w:val="0"/>
      <w:marRight w:val="0"/>
      <w:marTop w:val="0"/>
      <w:marBottom w:val="0"/>
      <w:divBdr>
        <w:top w:val="none" w:sz="0" w:space="0" w:color="auto"/>
        <w:left w:val="none" w:sz="0" w:space="0" w:color="auto"/>
        <w:bottom w:val="none" w:sz="0" w:space="0" w:color="auto"/>
        <w:right w:val="none" w:sz="0" w:space="0" w:color="auto"/>
      </w:divBdr>
    </w:div>
    <w:div w:id="532620651">
      <w:bodyDiv w:val="1"/>
      <w:marLeft w:val="0"/>
      <w:marRight w:val="0"/>
      <w:marTop w:val="0"/>
      <w:marBottom w:val="0"/>
      <w:divBdr>
        <w:top w:val="none" w:sz="0" w:space="0" w:color="auto"/>
        <w:left w:val="none" w:sz="0" w:space="0" w:color="auto"/>
        <w:bottom w:val="none" w:sz="0" w:space="0" w:color="auto"/>
        <w:right w:val="none" w:sz="0" w:space="0" w:color="auto"/>
      </w:divBdr>
    </w:div>
    <w:div w:id="646594987">
      <w:bodyDiv w:val="1"/>
      <w:marLeft w:val="0"/>
      <w:marRight w:val="0"/>
      <w:marTop w:val="0"/>
      <w:marBottom w:val="0"/>
      <w:divBdr>
        <w:top w:val="none" w:sz="0" w:space="0" w:color="auto"/>
        <w:left w:val="none" w:sz="0" w:space="0" w:color="auto"/>
        <w:bottom w:val="none" w:sz="0" w:space="0" w:color="auto"/>
        <w:right w:val="none" w:sz="0" w:space="0" w:color="auto"/>
      </w:divBdr>
    </w:div>
    <w:div w:id="660160568">
      <w:bodyDiv w:val="1"/>
      <w:marLeft w:val="0"/>
      <w:marRight w:val="0"/>
      <w:marTop w:val="0"/>
      <w:marBottom w:val="0"/>
      <w:divBdr>
        <w:top w:val="none" w:sz="0" w:space="0" w:color="auto"/>
        <w:left w:val="none" w:sz="0" w:space="0" w:color="auto"/>
        <w:bottom w:val="none" w:sz="0" w:space="0" w:color="auto"/>
        <w:right w:val="none" w:sz="0" w:space="0" w:color="auto"/>
      </w:divBdr>
    </w:div>
    <w:div w:id="829446369">
      <w:bodyDiv w:val="1"/>
      <w:marLeft w:val="0"/>
      <w:marRight w:val="0"/>
      <w:marTop w:val="0"/>
      <w:marBottom w:val="0"/>
      <w:divBdr>
        <w:top w:val="none" w:sz="0" w:space="0" w:color="auto"/>
        <w:left w:val="none" w:sz="0" w:space="0" w:color="auto"/>
        <w:bottom w:val="none" w:sz="0" w:space="0" w:color="auto"/>
        <w:right w:val="none" w:sz="0" w:space="0" w:color="auto"/>
      </w:divBdr>
    </w:div>
    <w:div w:id="842476682">
      <w:bodyDiv w:val="1"/>
      <w:marLeft w:val="0"/>
      <w:marRight w:val="0"/>
      <w:marTop w:val="0"/>
      <w:marBottom w:val="0"/>
      <w:divBdr>
        <w:top w:val="none" w:sz="0" w:space="0" w:color="auto"/>
        <w:left w:val="none" w:sz="0" w:space="0" w:color="auto"/>
        <w:bottom w:val="none" w:sz="0" w:space="0" w:color="auto"/>
        <w:right w:val="none" w:sz="0" w:space="0" w:color="auto"/>
      </w:divBdr>
    </w:div>
    <w:div w:id="972902367">
      <w:bodyDiv w:val="1"/>
      <w:marLeft w:val="0"/>
      <w:marRight w:val="0"/>
      <w:marTop w:val="0"/>
      <w:marBottom w:val="0"/>
      <w:divBdr>
        <w:top w:val="none" w:sz="0" w:space="0" w:color="auto"/>
        <w:left w:val="none" w:sz="0" w:space="0" w:color="auto"/>
        <w:bottom w:val="none" w:sz="0" w:space="0" w:color="auto"/>
        <w:right w:val="none" w:sz="0" w:space="0" w:color="auto"/>
      </w:divBdr>
    </w:div>
    <w:div w:id="1165708086">
      <w:bodyDiv w:val="1"/>
      <w:marLeft w:val="0"/>
      <w:marRight w:val="0"/>
      <w:marTop w:val="0"/>
      <w:marBottom w:val="0"/>
      <w:divBdr>
        <w:top w:val="none" w:sz="0" w:space="0" w:color="auto"/>
        <w:left w:val="none" w:sz="0" w:space="0" w:color="auto"/>
        <w:bottom w:val="none" w:sz="0" w:space="0" w:color="auto"/>
        <w:right w:val="none" w:sz="0" w:space="0" w:color="auto"/>
      </w:divBdr>
    </w:div>
    <w:div w:id="1237016059">
      <w:bodyDiv w:val="1"/>
      <w:marLeft w:val="0"/>
      <w:marRight w:val="0"/>
      <w:marTop w:val="0"/>
      <w:marBottom w:val="0"/>
      <w:divBdr>
        <w:top w:val="none" w:sz="0" w:space="0" w:color="auto"/>
        <w:left w:val="none" w:sz="0" w:space="0" w:color="auto"/>
        <w:bottom w:val="none" w:sz="0" w:space="0" w:color="auto"/>
        <w:right w:val="none" w:sz="0" w:space="0" w:color="auto"/>
      </w:divBdr>
    </w:div>
    <w:div w:id="1663898169">
      <w:bodyDiv w:val="1"/>
      <w:marLeft w:val="0"/>
      <w:marRight w:val="0"/>
      <w:marTop w:val="0"/>
      <w:marBottom w:val="0"/>
      <w:divBdr>
        <w:top w:val="none" w:sz="0" w:space="0" w:color="auto"/>
        <w:left w:val="none" w:sz="0" w:space="0" w:color="auto"/>
        <w:bottom w:val="none" w:sz="0" w:space="0" w:color="auto"/>
        <w:right w:val="none" w:sz="0" w:space="0" w:color="auto"/>
      </w:divBdr>
    </w:div>
    <w:div w:id="1688369215">
      <w:bodyDiv w:val="1"/>
      <w:marLeft w:val="0"/>
      <w:marRight w:val="0"/>
      <w:marTop w:val="0"/>
      <w:marBottom w:val="0"/>
      <w:divBdr>
        <w:top w:val="none" w:sz="0" w:space="0" w:color="auto"/>
        <w:left w:val="none" w:sz="0" w:space="0" w:color="auto"/>
        <w:bottom w:val="none" w:sz="0" w:space="0" w:color="auto"/>
        <w:right w:val="none" w:sz="0" w:space="0" w:color="auto"/>
      </w:divBdr>
    </w:div>
    <w:div w:id="1699426804">
      <w:bodyDiv w:val="1"/>
      <w:marLeft w:val="0"/>
      <w:marRight w:val="0"/>
      <w:marTop w:val="0"/>
      <w:marBottom w:val="0"/>
      <w:divBdr>
        <w:top w:val="none" w:sz="0" w:space="0" w:color="auto"/>
        <w:left w:val="none" w:sz="0" w:space="0" w:color="auto"/>
        <w:bottom w:val="none" w:sz="0" w:space="0" w:color="auto"/>
        <w:right w:val="none" w:sz="0" w:space="0" w:color="auto"/>
      </w:divBdr>
    </w:div>
    <w:div w:id="1837111867">
      <w:bodyDiv w:val="1"/>
      <w:marLeft w:val="0"/>
      <w:marRight w:val="0"/>
      <w:marTop w:val="0"/>
      <w:marBottom w:val="0"/>
      <w:divBdr>
        <w:top w:val="none" w:sz="0" w:space="0" w:color="auto"/>
        <w:left w:val="none" w:sz="0" w:space="0" w:color="auto"/>
        <w:bottom w:val="none" w:sz="0" w:space="0" w:color="auto"/>
        <w:right w:val="none" w:sz="0" w:space="0" w:color="auto"/>
      </w:divBdr>
    </w:div>
    <w:div w:id="1945305903">
      <w:bodyDiv w:val="1"/>
      <w:marLeft w:val="0"/>
      <w:marRight w:val="0"/>
      <w:marTop w:val="0"/>
      <w:marBottom w:val="0"/>
      <w:divBdr>
        <w:top w:val="none" w:sz="0" w:space="0" w:color="auto"/>
        <w:left w:val="none" w:sz="0" w:space="0" w:color="auto"/>
        <w:bottom w:val="none" w:sz="0" w:space="0" w:color="auto"/>
        <w:right w:val="none" w:sz="0" w:space="0" w:color="auto"/>
      </w:divBdr>
    </w:div>
    <w:div w:id="1958097779">
      <w:bodyDiv w:val="1"/>
      <w:marLeft w:val="0"/>
      <w:marRight w:val="0"/>
      <w:marTop w:val="0"/>
      <w:marBottom w:val="0"/>
      <w:divBdr>
        <w:top w:val="none" w:sz="0" w:space="0" w:color="auto"/>
        <w:left w:val="none" w:sz="0" w:space="0" w:color="auto"/>
        <w:bottom w:val="none" w:sz="0" w:space="0" w:color="auto"/>
        <w:right w:val="none" w:sz="0" w:space="0" w:color="auto"/>
      </w:divBdr>
    </w:div>
    <w:div w:id="2007126738">
      <w:bodyDiv w:val="1"/>
      <w:marLeft w:val="0"/>
      <w:marRight w:val="0"/>
      <w:marTop w:val="0"/>
      <w:marBottom w:val="0"/>
      <w:divBdr>
        <w:top w:val="none" w:sz="0" w:space="0" w:color="auto"/>
        <w:left w:val="none" w:sz="0" w:space="0" w:color="auto"/>
        <w:bottom w:val="none" w:sz="0" w:space="0" w:color="auto"/>
        <w:right w:val="none" w:sz="0" w:space="0" w:color="auto"/>
      </w:divBdr>
    </w:div>
    <w:div w:id="2118400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EADF07AD177344B261F759F980E14F" ma:contentTypeVersion="8" ma:contentTypeDescription="Create a new document." ma:contentTypeScope="" ma:versionID="b17da19ae4c032dc3f8dacb4f0c8b791">
  <xsd:schema xmlns:xsd="http://www.w3.org/2001/XMLSchema" xmlns:xs="http://www.w3.org/2001/XMLSchema" xmlns:p="http://schemas.microsoft.com/office/2006/metadata/properties" xmlns:ns3="67a76d3d-6a60-49d3-aa84-6bf5e8df3f02" targetNamespace="http://schemas.microsoft.com/office/2006/metadata/properties" ma:root="true" ma:fieldsID="923ec4cfa93e629d4342711a59c1eabd" ns3:_="">
    <xsd:import namespace="67a76d3d-6a60-49d3-aa84-6bf5e8df3f0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a76d3d-6a60-49d3-aa84-6bf5e8df3f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D009CF-8014-48BF-86FE-47BE2ACF59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a76d3d-6a60-49d3-aa84-6bf5e8df3f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979065B-236E-405F-876E-E45A4590EA8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998AEE0-83E1-467E-A5E5-F7CF66FFE7F5}">
  <ds:schemaRefs>
    <ds:schemaRef ds:uri="http://schemas.microsoft.com/sharepoint/v3/contenttype/forms"/>
  </ds:schemaRefs>
</ds:datastoreItem>
</file>

<file path=customXml/itemProps4.xml><?xml version="1.0" encoding="utf-8"?>
<ds:datastoreItem xmlns:ds="http://schemas.openxmlformats.org/officeDocument/2006/customXml" ds:itemID="{0C26F9F4-B3FD-4B98-93CE-77DF2C0C18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3</Pages>
  <Words>1068</Words>
  <Characters>6092</Characters>
  <Application>Microsoft Office Word</Application>
  <DocSecurity>0</DocSecurity>
  <Lines>50</Lines>
  <Paragraphs>14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ЗАЙЦЕВА Татьяна Валерьевна</dc:creator>
  <cp:keywords/>
  <dc:description/>
  <cp:lastModifiedBy>Марина Клементьевна</cp:lastModifiedBy>
  <cp:revision>31</cp:revision>
  <cp:lastPrinted>2021-06-10T15:39:00Z</cp:lastPrinted>
  <dcterms:created xsi:type="dcterms:W3CDTF">2023-07-01T17:04:00Z</dcterms:created>
  <dcterms:modified xsi:type="dcterms:W3CDTF">2024-11-07T15:20:00Z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0x01010087EADF07AD177344B261F759F980E14F</vt:lpwstr>
  </property>
</Properties>
</file>